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51D4D" w:rsidRDefault="00751D4D">
      <w:pPr>
        <w:spacing w:after="0"/>
        <w:jc w:val="left"/>
      </w:pPr>
    </w:p>
    <w:tbl>
      <w:tblPr>
        <w:tblW w:w="9746" w:type="dxa"/>
        <w:tblInd w:w="12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060"/>
        <w:gridCol w:w="5526"/>
        <w:gridCol w:w="160"/>
      </w:tblGrid>
      <w:tr w:rsidR="00751D4D">
        <w:tc>
          <w:tcPr>
            <w:tcW w:w="958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6E6FF"/>
            <w:vAlign w:val="center"/>
          </w:tcPr>
          <w:p w:rsidR="00751D4D" w:rsidRPr="00E74893" w:rsidRDefault="00CE07A0" w:rsidP="00E74893">
            <w:pPr>
              <w:pStyle w:val="Sottotitolo"/>
              <w:widowControl w:val="0"/>
              <w:snapToGrid w:val="0"/>
            </w:pPr>
            <w:r>
              <w:rPr>
                <w:rFonts w:ascii="Noto Sans" w:hAnsi="Noto Sans" w:cs="Times New Roman"/>
                <w:b/>
                <w:bCs/>
                <w:color w:val="000000"/>
                <w:sz w:val="21"/>
                <w:szCs w:val="21"/>
              </w:rPr>
              <w:t>PROGRAMMA SVOLTO dal DOCENTE</w:t>
            </w:r>
          </w:p>
          <w:p w:rsidR="00751D4D" w:rsidRPr="00E74893" w:rsidRDefault="00CE07A0" w:rsidP="00E74893">
            <w:pPr>
              <w:pStyle w:val="Sottotitolo"/>
              <w:widowControl w:val="0"/>
              <w:snapToGrid w:val="0"/>
            </w:pPr>
            <w:r>
              <w:rPr>
                <w:rFonts w:ascii="Noto Sans" w:hAnsi="Noto Sans" w:cs="Times New Roman"/>
                <w:color w:val="000000"/>
                <w:sz w:val="21"/>
                <w:szCs w:val="21"/>
              </w:rPr>
              <w:t>Prof./</w:t>
            </w:r>
            <w:proofErr w:type="spellStart"/>
            <w:r>
              <w:rPr>
                <w:rFonts w:ascii="Noto Sans" w:hAnsi="Noto Sans" w:cs="Times New Roman"/>
                <w:color w:val="000000"/>
                <w:sz w:val="21"/>
                <w:szCs w:val="21"/>
              </w:rPr>
              <w:t>ssa</w:t>
            </w:r>
            <w:proofErr w:type="spellEnd"/>
            <w:r>
              <w:rPr>
                <w:rFonts w:ascii="Noto Sans" w:hAnsi="Noto Sans" w:cs="Times New Roman"/>
                <w:color w:val="000000"/>
                <w:sz w:val="21"/>
                <w:szCs w:val="21"/>
              </w:rPr>
              <w:t xml:space="preserve"> DELBARBA LUCA MASSIMO</w:t>
            </w:r>
          </w:p>
          <w:p w:rsidR="00751D4D" w:rsidRPr="00E74893" w:rsidRDefault="00CE07A0" w:rsidP="00557012">
            <w:pPr>
              <w:pStyle w:val="Sottotitolo"/>
              <w:widowControl w:val="0"/>
              <w:snapToGrid w:val="0"/>
            </w:pPr>
            <w:r>
              <w:rPr>
                <w:rFonts w:ascii="Noto Sans" w:hAnsi="Noto Sans" w:cs="Times New Roman"/>
                <w:sz w:val="21"/>
                <w:szCs w:val="21"/>
              </w:rPr>
              <w:t>Anno scolastico 202</w:t>
            </w:r>
            <w:r w:rsidR="00557012">
              <w:rPr>
                <w:rFonts w:ascii="Noto Sans" w:hAnsi="Noto Sans" w:cs="Times New Roman"/>
                <w:sz w:val="21"/>
                <w:szCs w:val="21"/>
              </w:rPr>
              <w:t>4</w:t>
            </w:r>
            <w:r>
              <w:rPr>
                <w:rFonts w:ascii="Noto Sans" w:hAnsi="Noto Sans" w:cs="Times New Roman"/>
                <w:sz w:val="21"/>
                <w:szCs w:val="21"/>
              </w:rPr>
              <w:t>-202</w:t>
            </w:r>
            <w:r w:rsidR="00557012">
              <w:rPr>
                <w:rFonts w:ascii="Noto Sans" w:hAnsi="Noto Sans" w:cs="Times New Roman"/>
                <w:sz w:val="21"/>
                <w:szCs w:val="21"/>
              </w:rPr>
              <w:t>5</w:t>
            </w:r>
          </w:p>
        </w:tc>
        <w:tc>
          <w:tcPr>
            <w:tcW w:w="160" w:type="dxa"/>
            <w:shd w:val="clear" w:color="auto" w:fill="auto"/>
          </w:tcPr>
          <w:p w:rsidR="00751D4D" w:rsidRDefault="00751D4D">
            <w:pPr>
              <w:widowControl w:val="0"/>
              <w:spacing w:after="160" w:line="259" w:lineRule="auto"/>
              <w:jc w:val="left"/>
            </w:pPr>
          </w:p>
        </w:tc>
      </w:tr>
      <w:tr w:rsidR="00751D4D" w:rsidTr="00AC0D58">
        <w:trPr>
          <w:trHeight w:val="292"/>
        </w:trPr>
        <w:tc>
          <w:tcPr>
            <w:tcW w:w="406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751D4D" w:rsidRDefault="00CE07A0">
            <w:pPr>
              <w:widowControl w:val="0"/>
              <w:snapToGrid w:val="0"/>
              <w:spacing w:after="0"/>
            </w:pPr>
            <w:r>
              <w:rPr>
                <w:rFonts w:ascii="Noto Sans" w:hAnsi="Noto Sans" w:cs="Times New Roman"/>
                <w:sz w:val="21"/>
                <w:szCs w:val="21"/>
              </w:rPr>
              <w:t>MATERIA</w:t>
            </w:r>
          </w:p>
        </w:tc>
        <w:tc>
          <w:tcPr>
            <w:tcW w:w="552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751D4D" w:rsidRDefault="00557012">
            <w:pPr>
              <w:widowControl w:val="0"/>
              <w:snapToGrid w:val="0"/>
              <w:spacing w:after="160"/>
              <w:rPr>
                <w:rFonts w:ascii="Noto Sans" w:hAnsi="Noto Sans" w:cs="Times New Roman"/>
                <w:sz w:val="21"/>
                <w:szCs w:val="21"/>
              </w:rPr>
            </w:pPr>
            <w:r>
              <w:rPr>
                <w:rFonts w:ascii="Noto Sans" w:hAnsi="Noto Sans" w:cs="Times New Roman"/>
                <w:sz w:val="21"/>
                <w:szCs w:val="21"/>
              </w:rPr>
              <w:t>SISTEMI</w:t>
            </w:r>
          </w:p>
        </w:tc>
        <w:tc>
          <w:tcPr>
            <w:tcW w:w="160" w:type="dxa"/>
            <w:shd w:val="clear" w:color="auto" w:fill="auto"/>
          </w:tcPr>
          <w:p w:rsidR="00751D4D" w:rsidRDefault="00751D4D">
            <w:pPr>
              <w:widowControl w:val="0"/>
              <w:spacing w:after="160" w:line="259" w:lineRule="auto"/>
              <w:jc w:val="left"/>
            </w:pPr>
          </w:p>
        </w:tc>
      </w:tr>
      <w:tr w:rsidR="00751D4D" w:rsidTr="00AC0D58">
        <w:trPr>
          <w:trHeight w:val="398"/>
        </w:trPr>
        <w:tc>
          <w:tcPr>
            <w:tcW w:w="40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751D4D" w:rsidRDefault="00CE07A0">
            <w:pPr>
              <w:pStyle w:val="Sottotitolo"/>
              <w:widowControl w:val="0"/>
              <w:snapToGrid w:val="0"/>
            </w:pPr>
            <w:r>
              <w:rPr>
                <w:rFonts w:ascii="Noto Sans" w:hAnsi="Noto Sans" w:cs="Times New Roman"/>
                <w:caps/>
                <w:color w:val="000000"/>
                <w:sz w:val="21"/>
                <w:szCs w:val="21"/>
              </w:rPr>
              <w:t>CLASSE</w:t>
            </w:r>
          </w:p>
        </w:tc>
        <w:tc>
          <w:tcPr>
            <w:tcW w:w="5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751D4D" w:rsidRDefault="00305CBC" w:rsidP="00083D4A">
            <w:pPr>
              <w:pStyle w:val="Sottotitolo"/>
              <w:widowControl w:val="0"/>
              <w:snapToGrid w:val="0"/>
              <w:rPr>
                <w:rFonts w:ascii="Noto Sans" w:hAnsi="Noto Sans" w:cs="Times New Roman"/>
                <w:caps/>
                <w:color w:val="000000"/>
                <w:sz w:val="21"/>
                <w:szCs w:val="21"/>
              </w:rPr>
            </w:pPr>
            <w:r>
              <w:rPr>
                <w:rFonts w:ascii="Noto Sans" w:hAnsi="Noto Sans" w:cs="Times New Roman"/>
                <w:caps/>
                <w:color w:val="000000"/>
                <w:sz w:val="21"/>
                <w:szCs w:val="21"/>
              </w:rPr>
              <w:t>4</w:t>
            </w:r>
            <w:r w:rsidR="00083D4A">
              <w:rPr>
                <w:rFonts w:ascii="Noto Sans" w:hAnsi="Noto Sans" w:cs="Times New Roman"/>
                <w:caps/>
                <w:color w:val="000000"/>
                <w:sz w:val="21"/>
                <w:szCs w:val="21"/>
              </w:rPr>
              <w:t>A</w:t>
            </w:r>
            <w:r>
              <w:rPr>
                <w:rFonts w:ascii="Noto Sans" w:hAnsi="Noto Sans" w:cs="Times New Roman"/>
                <w:caps/>
                <w:color w:val="000000"/>
                <w:sz w:val="21"/>
                <w:szCs w:val="21"/>
              </w:rPr>
              <w:t>M</w:t>
            </w:r>
          </w:p>
        </w:tc>
        <w:tc>
          <w:tcPr>
            <w:tcW w:w="160" w:type="dxa"/>
            <w:shd w:val="clear" w:color="auto" w:fill="auto"/>
          </w:tcPr>
          <w:p w:rsidR="00751D4D" w:rsidRDefault="00751D4D">
            <w:pPr>
              <w:pStyle w:val="Sottotitolo"/>
              <w:widowControl w:val="0"/>
            </w:pPr>
          </w:p>
        </w:tc>
      </w:tr>
      <w:tr w:rsidR="00751D4D" w:rsidTr="00AC0D58">
        <w:trPr>
          <w:trHeight w:val="362"/>
        </w:trPr>
        <w:tc>
          <w:tcPr>
            <w:tcW w:w="40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751D4D" w:rsidRDefault="00CE07A0">
            <w:pPr>
              <w:pStyle w:val="Sottotitolo"/>
              <w:widowControl w:val="0"/>
              <w:snapToGrid w:val="0"/>
            </w:pPr>
            <w:r>
              <w:rPr>
                <w:rFonts w:ascii="Noto Sans" w:hAnsi="Noto Sans" w:cs="Times New Roman"/>
                <w:caps/>
                <w:color w:val="000000"/>
                <w:sz w:val="21"/>
                <w:szCs w:val="21"/>
              </w:rPr>
              <w:t>ORE SETTIMANALI</w:t>
            </w:r>
          </w:p>
        </w:tc>
        <w:tc>
          <w:tcPr>
            <w:tcW w:w="5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751D4D" w:rsidRDefault="00305CBC">
            <w:pPr>
              <w:pStyle w:val="Sottotitolo"/>
              <w:widowControl w:val="0"/>
              <w:snapToGrid w:val="0"/>
              <w:rPr>
                <w:rFonts w:ascii="Noto Sans" w:hAnsi="Noto Sans" w:cs="Times New Roman"/>
                <w:caps/>
                <w:color w:val="000000"/>
                <w:sz w:val="21"/>
                <w:szCs w:val="21"/>
              </w:rPr>
            </w:pPr>
            <w:r>
              <w:rPr>
                <w:rFonts w:ascii="Noto Sans" w:hAnsi="Noto Sans" w:cs="Times New Roman"/>
                <w:caps/>
                <w:color w:val="000000"/>
                <w:sz w:val="21"/>
                <w:szCs w:val="21"/>
              </w:rPr>
              <w:t>3</w:t>
            </w:r>
          </w:p>
        </w:tc>
        <w:tc>
          <w:tcPr>
            <w:tcW w:w="160" w:type="dxa"/>
            <w:shd w:val="clear" w:color="auto" w:fill="auto"/>
          </w:tcPr>
          <w:p w:rsidR="00751D4D" w:rsidRDefault="00751D4D">
            <w:pPr>
              <w:pStyle w:val="Sottotitolo"/>
              <w:widowControl w:val="0"/>
            </w:pPr>
          </w:p>
        </w:tc>
      </w:tr>
      <w:tr w:rsidR="00751D4D" w:rsidTr="00AC0D58">
        <w:trPr>
          <w:trHeight w:val="326"/>
        </w:trPr>
        <w:tc>
          <w:tcPr>
            <w:tcW w:w="40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751D4D" w:rsidRDefault="00CE07A0">
            <w:pPr>
              <w:widowControl w:val="0"/>
              <w:snapToGrid w:val="0"/>
              <w:spacing w:after="0"/>
            </w:pPr>
            <w:r>
              <w:rPr>
                <w:rFonts w:ascii="Noto Sans" w:hAnsi="Noto Sans" w:cs="Times New Roman"/>
                <w:sz w:val="21"/>
                <w:szCs w:val="21"/>
              </w:rPr>
              <w:t>ORE SETTIMANALI COMPRESENZA</w:t>
            </w:r>
          </w:p>
        </w:tc>
        <w:tc>
          <w:tcPr>
            <w:tcW w:w="5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751D4D" w:rsidRDefault="00305CBC">
            <w:pPr>
              <w:widowControl w:val="0"/>
              <w:snapToGrid w:val="0"/>
              <w:spacing w:after="160"/>
              <w:rPr>
                <w:rFonts w:ascii="Noto Sans" w:hAnsi="Noto Sans" w:cs="Times New Roman"/>
                <w:sz w:val="21"/>
                <w:szCs w:val="21"/>
              </w:rPr>
            </w:pPr>
            <w:r>
              <w:rPr>
                <w:rFonts w:ascii="Noto Sans" w:hAnsi="Noto Sans" w:cs="Times New Roman"/>
                <w:sz w:val="21"/>
                <w:szCs w:val="21"/>
              </w:rPr>
              <w:t>2</w:t>
            </w:r>
          </w:p>
        </w:tc>
        <w:tc>
          <w:tcPr>
            <w:tcW w:w="160" w:type="dxa"/>
            <w:shd w:val="clear" w:color="auto" w:fill="auto"/>
          </w:tcPr>
          <w:p w:rsidR="00751D4D" w:rsidRDefault="00751D4D">
            <w:pPr>
              <w:widowControl w:val="0"/>
              <w:spacing w:after="160" w:line="259" w:lineRule="auto"/>
              <w:jc w:val="left"/>
            </w:pPr>
          </w:p>
        </w:tc>
      </w:tr>
    </w:tbl>
    <w:p w:rsidR="00751D4D" w:rsidRDefault="00751D4D">
      <w:pPr>
        <w:spacing w:after="0"/>
        <w:jc w:val="left"/>
      </w:pPr>
    </w:p>
    <w:p w:rsidR="00305CBC" w:rsidRPr="00E146F0" w:rsidRDefault="00305CBC">
      <w:pPr>
        <w:spacing w:after="0"/>
        <w:jc w:val="left"/>
      </w:pPr>
      <w:r>
        <w:rPr>
          <w:b/>
        </w:rPr>
        <w:t>MODULO 1: Elettronica ed elettrotecnica</w:t>
      </w:r>
      <w:r w:rsidR="00E146F0">
        <w:rPr>
          <w:b/>
        </w:rPr>
        <w:br/>
      </w:r>
      <w:r w:rsidR="00E146F0">
        <w:t>Richiami di elettrotecnica e leggi fondamentali</w:t>
      </w:r>
      <w:r w:rsidR="00557012">
        <w:t xml:space="preserve"> applicate a s</w:t>
      </w:r>
      <w:r w:rsidR="00E146F0">
        <w:t>emplici circuiti elettrici</w:t>
      </w:r>
      <w:r w:rsidR="00E146F0">
        <w:br/>
        <w:t>Calcolo cadute di tensione e intensità di corrente</w:t>
      </w:r>
      <w:r w:rsidR="00E146F0">
        <w:br/>
        <w:t>Componenti elettrici di base: resistenze, diodi, transistor e relè</w:t>
      </w:r>
      <w:r w:rsidR="00E146F0">
        <w:br/>
        <w:t>Dimensionamento di massima circuito attivazione transistor BJT</w:t>
      </w:r>
      <w:r w:rsidR="00557012">
        <w:t xml:space="preserve"> ad emettitore comune</w:t>
      </w:r>
      <w:r w:rsidR="00E146F0">
        <w:br/>
        <w:t xml:space="preserve">Utilizzo software  </w:t>
      </w:r>
      <w:proofErr w:type="spellStart"/>
      <w:r w:rsidR="00E146F0">
        <w:t>Thinkercad</w:t>
      </w:r>
      <w:proofErr w:type="spellEnd"/>
      <w:r w:rsidR="00E146F0">
        <w:t xml:space="preserve"> per simulazione di semplici circuiti elettrici</w:t>
      </w:r>
      <w:r w:rsidR="00E146F0">
        <w:br/>
        <w:t xml:space="preserve">Concetti basilari su Arduino e relativa programmazione applicata a semplici circuiti con transistor, relè e motori </w:t>
      </w:r>
      <w:r w:rsidR="00557012">
        <w:t>DC.</w:t>
      </w:r>
    </w:p>
    <w:p w:rsidR="00305CBC" w:rsidRDefault="00305CBC">
      <w:pPr>
        <w:spacing w:after="0"/>
        <w:jc w:val="left"/>
        <w:rPr>
          <w:b/>
        </w:rPr>
      </w:pPr>
    </w:p>
    <w:p w:rsidR="00305CBC" w:rsidRPr="00AC0D58" w:rsidRDefault="00305CBC" w:rsidP="00305CBC">
      <w:pPr>
        <w:spacing w:after="0"/>
        <w:jc w:val="left"/>
      </w:pPr>
      <w:r>
        <w:rPr>
          <w:b/>
        </w:rPr>
        <w:t xml:space="preserve">MODULO </w:t>
      </w:r>
      <w:r w:rsidR="00AC0D58">
        <w:rPr>
          <w:b/>
        </w:rPr>
        <w:t>2</w:t>
      </w:r>
      <w:r>
        <w:rPr>
          <w:b/>
        </w:rPr>
        <w:t xml:space="preserve">: </w:t>
      </w:r>
      <w:r w:rsidR="00AC0D58">
        <w:rPr>
          <w:b/>
        </w:rPr>
        <w:t>Aria compressa</w:t>
      </w:r>
      <w:r w:rsidR="00AC0D58">
        <w:rPr>
          <w:b/>
        </w:rPr>
        <w:br/>
      </w:r>
      <w:r w:rsidR="00AC0D58" w:rsidRPr="00AC0D58">
        <w:t xml:space="preserve">Parti </w:t>
      </w:r>
      <w:r w:rsidR="00AC0D58">
        <w:t>impianto per aria compressa</w:t>
      </w:r>
      <w:r w:rsidR="00AC0D58">
        <w:br/>
        <w:t>D</w:t>
      </w:r>
      <w:r w:rsidR="00AC0D58" w:rsidRPr="00AC0D58">
        <w:t>imensionamento tubi, serbatoio accumulo e compressore</w:t>
      </w:r>
      <w:r w:rsidR="00AC0D58">
        <w:t xml:space="preserve"> aria</w:t>
      </w:r>
      <w:r w:rsidR="00AC0D58" w:rsidRPr="00AC0D58">
        <w:br/>
        <w:t>Valutazione perdite di carico distri</w:t>
      </w:r>
      <w:r w:rsidR="00E146F0">
        <w:t>buite e localizzare nei canali</w:t>
      </w:r>
      <w:r w:rsidR="00E146F0">
        <w:br/>
        <w:t>Utilizzo FOGLIO di CALCOLO per creare relazioni tecniche</w:t>
      </w:r>
      <w:r w:rsidR="00AC0D58">
        <w:br/>
        <w:t>S</w:t>
      </w:r>
      <w:r w:rsidR="00AC0D58" w:rsidRPr="00AC0D58">
        <w:t>chemi di massima</w:t>
      </w:r>
      <w:r w:rsidR="00AC0D58">
        <w:t xml:space="preserve"> </w:t>
      </w:r>
      <w:r w:rsidR="00E146F0">
        <w:t>impianti di distribuzione aria compressa</w:t>
      </w:r>
    </w:p>
    <w:p w:rsidR="00AC0D58" w:rsidRDefault="00AC0D58" w:rsidP="00305CBC">
      <w:pPr>
        <w:spacing w:after="0"/>
        <w:jc w:val="left"/>
        <w:rPr>
          <w:b/>
        </w:rPr>
      </w:pPr>
    </w:p>
    <w:p w:rsidR="00AC0D58" w:rsidRPr="00AC0D58" w:rsidRDefault="00AC0D58" w:rsidP="00AC0D58">
      <w:pPr>
        <w:spacing w:after="0"/>
        <w:jc w:val="left"/>
      </w:pPr>
      <w:r>
        <w:rPr>
          <w:b/>
        </w:rPr>
        <w:t>MODULO 3: Automazione pneumatica</w:t>
      </w:r>
      <w:r>
        <w:rPr>
          <w:b/>
        </w:rPr>
        <w:br/>
      </w:r>
      <w:r w:rsidRPr="00AC0D58">
        <w:t xml:space="preserve">Dimensionamento e scelta </w:t>
      </w:r>
      <w:r w:rsidR="00411C24">
        <w:t>attuatori</w:t>
      </w:r>
      <w:r w:rsidRPr="00AC0D58">
        <w:t xml:space="preserve"> pneumatici</w:t>
      </w:r>
      <w:r w:rsidR="00411C24">
        <w:t xml:space="preserve"> (cilindri lineari e motori rotativi)</w:t>
      </w:r>
    </w:p>
    <w:p w:rsidR="00AC0D58" w:rsidRPr="00AC0D58" w:rsidRDefault="00AC0D58" w:rsidP="00AC0D58">
      <w:pPr>
        <w:spacing w:after="0"/>
        <w:jc w:val="left"/>
      </w:pPr>
      <w:r w:rsidRPr="00AC0D58">
        <w:t>Utilizzo cataloghi e diagrammi</w:t>
      </w:r>
      <w:r>
        <w:br/>
        <w:t>Sequenze logiche e diagramma delle fasi</w:t>
      </w:r>
      <w:r w:rsidRPr="00AC0D58">
        <w:br/>
        <w:t>Cicli semiautomatici ed automatici</w:t>
      </w:r>
      <w:r w:rsidR="00E146F0">
        <w:t xml:space="preserve"> e calcolo produttività oraria</w:t>
      </w:r>
      <w:r w:rsidRPr="00AC0D58">
        <w:br/>
        <w:t xml:space="preserve">Calcolo consumo aria </w:t>
      </w:r>
      <w:r>
        <w:t xml:space="preserve">cilindri </w:t>
      </w:r>
      <w:r w:rsidRPr="00AC0D58">
        <w:t>e portata</w:t>
      </w:r>
      <w:r>
        <w:t xml:space="preserve"> </w:t>
      </w:r>
      <w:r w:rsidR="00411C24">
        <w:t>complessiva</w:t>
      </w:r>
      <w:r>
        <w:t xml:space="preserve"> </w:t>
      </w:r>
      <w:r w:rsidRPr="00AC0D58">
        <w:t xml:space="preserve"> del compressore</w:t>
      </w:r>
      <w:r w:rsidR="00411C24">
        <w:br/>
        <w:t>Cicli semiautomatici con valutazione forze tecnologiche in gioco:</w:t>
      </w:r>
      <w:r w:rsidR="00411C24">
        <w:br/>
        <w:t>-FORATURA</w:t>
      </w:r>
      <w:r w:rsidR="00411C24">
        <w:br/>
        <w:t>-</w:t>
      </w:r>
      <w:r>
        <w:t>PIEGATURA (U, V, L)</w:t>
      </w:r>
      <w:r w:rsidR="00411C24">
        <w:br/>
        <w:t xml:space="preserve">-TRANCIATURA e  </w:t>
      </w:r>
      <w:r>
        <w:t>PUNZONATURA</w:t>
      </w:r>
      <w:r w:rsidR="00E146F0">
        <w:t xml:space="preserve"> </w:t>
      </w:r>
    </w:p>
    <w:p w:rsidR="00AC0D58" w:rsidRDefault="00AC0D58" w:rsidP="00AC0D58">
      <w:pPr>
        <w:spacing w:after="0"/>
        <w:jc w:val="left"/>
        <w:rPr>
          <w:b/>
        </w:rPr>
      </w:pPr>
    </w:p>
    <w:p w:rsidR="00AC0D58" w:rsidRPr="00AC0D58" w:rsidRDefault="00AC0D58" w:rsidP="00AC0D58">
      <w:pPr>
        <w:spacing w:after="0"/>
        <w:jc w:val="left"/>
      </w:pPr>
      <w:r>
        <w:rPr>
          <w:b/>
        </w:rPr>
        <w:t>MODULO 4: Attuatori pneumatici</w:t>
      </w:r>
      <w:r>
        <w:rPr>
          <w:b/>
        </w:rPr>
        <w:br/>
      </w:r>
      <w:r w:rsidRPr="00AC0D58">
        <w:t xml:space="preserve">Pinze </w:t>
      </w:r>
      <w:r w:rsidR="00411C24">
        <w:t>pneumatiche: tipologie</w:t>
      </w:r>
      <w:r w:rsidRPr="00AC0D58">
        <w:br/>
      </w:r>
      <w:r w:rsidRPr="00AC0D58">
        <w:lastRenderedPageBreak/>
        <w:t>Ventose pneumatiche:</w:t>
      </w:r>
      <w:r w:rsidR="00E146F0">
        <w:t xml:space="preserve"> </w:t>
      </w:r>
      <w:r w:rsidR="00E146F0">
        <w:br/>
      </w:r>
      <w:r w:rsidR="00411C24">
        <w:t>-</w:t>
      </w:r>
      <w:r w:rsidRPr="00AC0D58">
        <w:t xml:space="preserve">scelta </w:t>
      </w:r>
      <w:r w:rsidR="00E146F0">
        <w:t>tipo di ventos</w:t>
      </w:r>
      <w:r w:rsidRPr="00AC0D58">
        <w:t xml:space="preserve">e </w:t>
      </w:r>
      <w:r w:rsidR="00E146F0">
        <w:br/>
      </w:r>
      <w:r w:rsidR="00411C24">
        <w:t>-</w:t>
      </w:r>
      <w:r w:rsidRPr="00AC0D58">
        <w:t>dimensionamento di massima</w:t>
      </w:r>
      <w:r w:rsidR="00E146F0">
        <w:br/>
      </w:r>
      <w:r w:rsidR="00411C24">
        <w:t>-</w:t>
      </w:r>
      <w:r w:rsidR="00E146F0">
        <w:t>valutazione forze di inerzia nelle situazioni tipiche</w:t>
      </w:r>
      <w:r w:rsidR="00E146F0">
        <w:br/>
      </w:r>
      <w:r w:rsidR="00411C24">
        <w:t>-</w:t>
      </w:r>
      <w:r w:rsidRPr="00AC0D58">
        <w:t>utilizzo cataloghi e diagrammi</w:t>
      </w:r>
    </w:p>
    <w:p w:rsidR="00AC0D58" w:rsidRDefault="00AC0D58">
      <w:pPr>
        <w:spacing w:after="0"/>
        <w:jc w:val="left"/>
      </w:pPr>
    </w:p>
    <w:p w:rsidR="00557012" w:rsidRDefault="00557012" w:rsidP="00557012">
      <w:pPr>
        <w:spacing w:after="0"/>
        <w:jc w:val="left"/>
        <w:rPr>
          <w:b/>
        </w:rPr>
      </w:pPr>
      <w:r>
        <w:rPr>
          <w:b/>
        </w:rPr>
        <w:t>MODULO 6: Motori elettrici</w:t>
      </w:r>
    </w:p>
    <w:p w:rsidR="00557012" w:rsidRDefault="00557012" w:rsidP="00557012">
      <w:pPr>
        <w:spacing w:after="0"/>
        <w:jc w:val="left"/>
      </w:pPr>
      <w:r w:rsidRPr="00557012">
        <w:t>Tipologie motori</w:t>
      </w:r>
    </w:p>
    <w:p w:rsidR="00557012" w:rsidRDefault="00557012" w:rsidP="00557012">
      <w:pPr>
        <w:spacing w:after="0"/>
        <w:jc w:val="left"/>
      </w:pPr>
      <w:r>
        <w:t>Motori CC, collegamenti e gestione verso di rotazione</w:t>
      </w:r>
    </w:p>
    <w:p w:rsidR="00557012" w:rsidRDefault="00557012">
      <w:pPr>
        <w:spacing w:after="0"/>
        <w:jc w:val="left"/>
      </w:pPr>
      <w:r>
        <w:t>Ponti ad H</w:t>
      </w:r>
    </w:p>
    <w:p w:rsidR="00557012" w:rsidRDefault="00557012">
      <w:pPr>
        <w:spacing w:after="0"/>
        <w:jc w:val="left"/>
      </w:pPr>
    </w:p>
    <w:p w:rsidR="00AC0D58" w:rsidRDefault="00AC0D58" w:rsidP="00AC0D58">
      <w:pPr>
        <w:spacing w:after="0"/>
        <w:jc w:val="left"/>
        <w:rPr>
          <w:b/>
        </w:rPr>
      </w:pPr>
      <w:r>
        <w:rPr>
          <w:b/>
        </w:rPr>
        <w:t xml:space="preserve">MODULO 5: Automazione e programmazione </w:t>
      </w:r>
      <w:r w:rsidR="00557012">
        <w:rPr>
          <w:b/>
        </w:rPr>
        <w:t>Arduino</w:t>
      </w:r>
    </w:p>
    <w:p w:rsidR="00AC0D58" w:rsidRPr="00E146F0" w:rsidRDefault="00557012" w:rsidP="00AC0D58">
      <w:pPr>
        <w:spacing w:after="0"/>
        <w:jc w:val="left"/>
      </w:pPr>
      <w:r>
        <w:t>Arduino e principali istruzione del linguaggio di programmazione</w:t>
      </w:r>
      <w:r w:rsidR="00E146F0" w:rsidRPr="00E146F0">
        <w:br/>
        <w:t xml:space="preserve">Programmazione </w:t>
      </w:r>
      <w:r>
        <w:t>di semplici automatismi</w:t>
      </w:r>
    </w:p>
    <w:p w:rsidR="00E146F0" w:rsidRDefault="00E146F0" w:rsidP="00AC0D58">
      <w:pPr>
        <w:spacing w:after="0"/>
        <w:jc w:val="left"/>
        <w:rPr>
          <w:b/>
        </w:rPr>
      </w:pPr>
    </w:p>
    <w:p w:rsidR="00AC0D58" w:rsidRDefault="00AC0D58" w:rsidP="00AC0D58">
      <w:pPr>
        <w:spacing w:after="0"/>
        <w:jc w:val="left"/>
        <w:rPr>
          <w:b/>
        </w:rPr>
      </w:pPr>
    </w:p>
    <w:p w:rsidR="00751D4D" w:rsidRDefault="00E74893">
      <w:pPr>
        <w:spacing w:after="0"/>
        <w:jc w:val="left"/>
      </w:pPr>
      <w:r>
        <w:br/>
      </w:r>
    </w:p>
    <w:p w:rsidR="00751D4D" w:rsidRDefault="00CE07A0" w:rsidP="00557012">
      <w:pPr>
        <w:jc w:val="both"/>
      </w:pPr>
      <w:r>
        <w:rPr>
          <w:rFonts w:ascii="Noto Sans" w:hAnsi="Noto Sans" w:cs="Times New Roman"/>
          <w:sz w:val="21"/>
          <w:szCs w:val="21"/>
        </w:rPr>
        <w:t xml:space="preserve">Brescia, </w:t>
      </w:r>
      <w:r>
        <w:rPr>
          <w:rFonts w:ascii="Noto Sans" w:hAnsi="Noto Sans" w:cs="Times New Roman"/>
          <w:sz w:val="21"/>
          <w:szCs w:val="21"/>
        </w:rPr>
        <w:tab/>
      </w:r>
      <w:r>
        <w:rPr>
          <w:rFonts w:ascii="Noto Sans" w:hAnsi="Noto Sans" w:cs="Times New Roman"/>
          <w:sz w:val="21"/>
          <w:szCs w:val="21"/>
        </w:rPr>
        <w:tab/>
      </w:r>
      <w:r>
        <w:rPr>
          <w:rFonts w:ascii="Noto Sans" w:hAnsi="Noto Sans" w:cs="Times New Roman"/>
          <w:sz w:val="21"/>
          <w:szCs w:val="21"/>
        </w:rPr>
        <w:tab/>
      </w:r>
      <w:r>
        <w:rPr>
          <w:rFonts w:ascii="Noto Sans" w:hAnsi="Noto Sans" w:cs="Times New Roman"/>
          <w:sz w:val="21"/>
          <w:szCs w:val="21"/>
        </w:rPr>
        <w:tab/>
      </w:r>
      <w:r>
        <w:rPr>
          <w:rFonts w:ascii="Noto Sans" w:hAnsi="Noto Sans" w:cs="Times New Roman"/>
          <w:sz w:val="21"/>
          <w:szCs w:val="21"/>
        </w:rPr>
        <w:tab/>
      </w:r>
      <w:r>
        <w:rPr>
          <w:rFonts w:ascii="Noto Sans" w:hAnsi="Noto Sans" w:cs="Times New Roman"/>
          <w:sz w:val="21"/>
          <w:szCs w:val="21"/>
        </w:rPr>
        <w:tab/>
      </w:r>
      <w:r>
        <w:rPr>
          <w:rFonts w:ascii="Noto Sans" w:hAnsi="Noto Sans" w:cs="Times New Roman"/>
          <w:sz w:val="21"/>
          <w:szCs w:val="21"/>
        </w:rPr>
        <w:tab/>
      </w:r>
      <w:r>
        <w:rPr>
          <w:rFonts w:ascii="Noto Sans" w:hAnsi="Noto Sans" w:cs="Times New Roman"/>
          <w:sz w:val="21"/>
          <w:szCs w:val="21"/>
        </w:rPr>
        <w:tab/>
      </w:r>
      <w:r>
        <w:rPr>
          <w:rFonts w:ascii="Noto Sans" w:hAnsi="Noto Sans" w:cs="Times New Roman"/>
          <w:sz w:val="21"/>
          <w:szCs w:val="21"/>
        </w:rPr>
        <w:tab/>
        <w:t xml:space="preserve">Il docente </w:t>
      </w:r>
    </w:p>
    <w:p w:rsidR="00751D4D" w:rsidRDefault="00E74893">
      <w:pPr>
        <w:jc w:val="left"/>
      </w:pPr>
      <w:r>
        <w:rPr>
          <w:rFonts w:ascii="Noto Sans" w:hAnsi="Noto Sans" w:cs="Times New Roman"/>
          <w:sz w:val="21"/>
          <w:szCs w:val="21"/>
        </w:rPr>
        <w:t>6/6/22</w:t>
      </w:r>
      <w:r w:rsidR="00CE07A0">
        <w:rPr>
          <w:rFonts w:ascii="Noto Sans" w:hAnsi="Noto Sans" w:cs="Times New Roman"/>
          <w:sz w:val="21"/>
          <w:szCs w:val="21"/>
        </w:rPr>
        <w:tab/>
      </w:r>
      <w:r w:rsidR="00CE07A0">
        <w:rPr>
          <w:rFonts w:ascii="Noto Sans" w:hAnsi="Noto Sans" w:cs="Times New Roman"/>
          <w:sz w:val="21"/>
          <w:szCs w:val="21"/>
        </w:rPr>
        <w:tab/>
      </w:r>
      <w:r w:rsidR="00CE07A0">
        <w:rPr>
          <w:rFonts w:ascii="Noto Sans" w:hAnsi="Noto Sans" w:cs="Times New Roman"/>
          <w:sz w:val="21"/>
          <w:szCs w:val="21"/>
        </w:rPr>
        <w:tab/>
      </w:r>
      <w:r w:rsidR="00CE07A0">
        <w:rPr>
          <w:rFonts w:ascii="Noto Sans" w:hAnsi="Noto Sans" w:cs="Times New Roman"/>
          <w:sz w:val="21"/>
          <w:szCs w:val="21"/>
        </w:rPr>
        <w:tab/>
      </w:r>
      <w:r w:rsidR="00CE07A0">
        <w:rPr>
          <w:rFonts w:ascii="Noto Sans" w:hAnsi="Noto Sans" w:cs="Times New Roman"/>
          <w:sz w:val="21"/>
          <w:szCs w:val="21"/>
        </w:rPr>
        <w:tab/>
      </w:r>
      <w:r w:rsidR="00CE07A0">
        <w:rPr>
          <w:rFonts w:ascii="Noto Sans" w:hAnsi="Noto Sans" w:cs="Times New Roman"/>
          <w:sz w:val="21"/>
          <w:szCs w:val="21"/>
        </w:rPr>
        <w:tab/>
      </w:r>
      <w:r w:rsidR="00CE07A0">
        <w:rPr>
          <w:rFonts w:ascii="Noto Sans" w:hAnsi="Noto Sans" w:cs="Times New Roman"/>
          <w:sz w:val="21"/>
          <w:szCs w:val="21"/>
        </w:rPr>
        <w:tab/>
        <w:t xml:space="preserve">                      DELBARBA LUCA MASSIMO</w:t>
      </w:r>
    </w:p>
    <w:p w:rsidR="00751D4D" w:rsidRPr="00E74893" w:rsidRDefault="00CE07A0" w:rsidP="00E74893">
      <w:pPr>
        <w:jc w:val="left"/>
      </w:pPr>
      <w:r>
        <w:rPr>
          <w:rFonts w:ascii="Noto Sans" w:hAnsi="Noto Sans" w:cs="Times New Roman"/>
          <w:sz w:val="21"/>
          <w:szCs w:val="21"/>
        </w:rPr>
        <w:t xml:space="preserve">      </w:t>
      </w:r>
    </w:p>
    <w:sectPr w:rsidR="00751D4D" w:rsidRPr="00E74893" w:rsidSect="00751D4D">
      <w:headerReference w:type="default" r:id="rId6"/>
      <w:footerReference w:type="default" r:id="rId7"/>
      <w:pgSz w:w="11906" w:h="16838"/>
      <w:pgMar w:top="1418" w:right="1134" w:bottom="1134" w:left="1134" w:header="709" w:footer="992" w:gutter="0"/>
      <w:cols w:space="708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1D4D" w:rsidRDefault="00751D4D" w:rsidP="00751D4D">
      <w:pPr>
        <w:spacing w:after="0"/>
      </w:pPr>
      <w:r>
        <w:separator/>
      </w:r>
    </w:p>
  </w:endnote>
  <w:endnote w:type="continuationSeparator" w:id="0">
    <w:p w:rsidR="00751D4D" w:rsidRDefault="00751D4D" w:rsidP="00751D4D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Noto Sans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1D4D" w:rsidRDefault="00CE07A0">
    <w:pPr>
      <w:pStyle w:val="Footer"/>
    </w:pPr>
    <w:r>
      <w:rPr>
        <w:sz w:val="12"/>
        <w:szCs w:val="12"/>
      </w:rPr>
      <w:t>--------------------------------------------------------------------------------------------------------------------------------------------------------------------------------------------------------------------</w:t>
    </w:r>
  </w:p>
  <w:p w:rsidR="00751D4D" w:rsidRDefault="00CE07A0">
    <w:pPr>
      <w:pStyle w:val="Footer"/>
      <w:rPr>
        <w:sz w:val="12"/>
        <w:szCs w:val="12"/>
      </w:rPr>
    </w:pPr>
    <w:r>
      <w:rPr>
        <w:noProof/>
        <w:lang w:val="it-IT" w:eastAsia="it-IT" w:bidi="ar-SA"/>
      </w:rPr>
      <w:drawing>
        <wp:inline distT="0" distB="0" distL="0" distR="0">
          <wp:extent cx="532130" cy="395605"/>
          <wp:effectExtent l="0" t="0" r="0" b="0"/>
          <wp:docPr id="2" name="Immagine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19" t="-113" r="-119" b="-113"/>
                  <a:stretch>
                    <a:fillRect/>
                  </a:stretch>
                </pic:blipFill>
                <pic:spPr bwMode="auto">
                  <a:xfrm>
                    <a:off x="0" y="0"/>
                    <a:ext cx="532130" cy="3956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val="it-IT" w:eastAsia="it-IT" w:bidi="ar-SA"/>
      </w:rPr>
      <w:drawing>
        <wp:inline distT="0" distB="0" distL="0" distR="0">
          <wp:extent cx="1562735" cy="395605"/>
          <wp:effectExtent l="0" t="0" r="0" b="0"/>
          <wp:docPr id="3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-52" t="-284" r="-52" b="-284"/>
                  <a:stretch>
                    <a:fillRect/>
                  </a:stretch>
                </pic:blipFill>
                <pic:spPr bwMode="auto">
                  <a:xfrm>
                    <a:off x="0" y="0"/>
                    <a:ext cx="1562735" cy="3956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val="it-IT" w:eastAsia="it-IT" w:bidi="ar-SA"/>
      </w:rPr>
      <w:drawing>
        <wp:inline distT="0" distB="0" distL="0" distR="0">
          <wp:extent cx="566420" cy="409575"/>
          <wp:effectExtent l="0" t="0" r="0" b="0"/>
          <wp:docPr id="4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3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 l="-100" t="-192" r="-100" b="-192"/>
                  <a:stretch>
                    <a:fillRect/>
                  </a:stretch>
                </pic:blipFill>
                <pic:spPr bwMode="auto">
                  <a:xfrm>
                    <a:off x="0" y="0"/>
                    <a:ext cx="566420" cy="4095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51D4D" w:rsidRDefault="00CE07A0">
    <w:pPr>
      <w:pStyle w:val="Footer"/>
    </w:pPr>
    <w:r>
      <w:rPr>
        <w:sz w:val="12"/>
        <w:szCs w:val="12"/>
      </w:rPr>
      <w:t xml:space="preserve">            </w:t>
    </w:r>
  </w:p>
  <w:p w:rsidR="00751D4D" w:rsidRDefault="00CE07A0">
    <w:pPr>
      <w:pStyle w:val="Footer"/>
    </w:pPr>
    <w:r>
      <w:rPr>
        <w:sz w:val="18"/>
        <w:szCs w:val="18"/>
      </w:rPr>
      <w:t>https://sustainabledevelopment.un.org/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1D4D" w:rsidRDefault="00751D4D" w:rsidP="00751D4D">
      <w:pPr>
        <w:spacing w:after="0"/>
      </w:pPr>
      <w:r>
        <w:separator/>
      </w:r>
    </w:p>
  </w:footnote>
  <w:footnote w:type="continuationSeparator" w:id="0">
    <w:p w:rsidR="00751D4D" w:rsidRDefault="00751D4D" w:rsidP="00751D4D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1D4D" w:rsidRDefault="00CE07A0">
    <w:pPr>
      <w:tabs>
        <w:tab w:val="center" w:pos="4819"/>
        <w:tab w:val="right" w:pos="9638"/>
      </w:tabs>
      <w:snapToGrid w:val="0"/>
      <w:spacing w:after="0"/>
      <w:rPr>
        <w:rFonts w:cs="Calibri"/>
      </w:rPr>
    </w:pPr>
    <w:r>
      <w:rPr>
        <w:rFonts w:cs="Calibri"/>
        <w:noProof/>
        <w:lang w:val="it-IT" w:eastAsia="it-IT" w:bidi="ar-SA"/>
      </w:rPr>
      <w:drawing>
        <wp:anchor distT="0" distB="0" distL="0" distR="0" simplePos="0" relativeHeight="21" behindDoc="1" locked="0" layoutInCell="0" allowOverlap="1">
          <wp:simplePos x="0" y="0"/>
          <wp:positionH relativeFrom="column">
            <wp:align>center</wp:align>
          </wp:positionH>
          <wp:positionV relativeFrom="paragraph">
            <wp:posOffset>5080</wp:posOffset>
          </wp:positionV>
          <wp:extent cx="6117590" cy="1722120"/>
          <wp:effectExtent l="0" t="0" r="0" b="0"/>
          <wp:wrapSquare wrapText="largest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5" t="-54" r="-15" b="-54"/>
                  <a:stretch>
                    <a:fillRect/>
                  </a:stretch>
                </pic:blipFill>
                <pic:spPr bwMode="auto">
                  <a:xfrm>
                    <a:off x="0" y="0"/>
                    <a:ext cx="6117590" cy="17221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51D4D" w:rsidRDefault="00751D4D">
    <w:pPr>
      <w:tabs>
        <w:tab w:val="center" w:pos="4819"/>
        <w:tab w:val="right" w:pos="9638"/>
      </w:tabs>
      <w:snapToGrid w:val="0"/>
      <w:spacing w:after="0"/>
      <w:rPr>
        <w:rFonts w:cs="Calibri"/>
      </w:rPr>
    </w:pPr>
  </w:p>
  <w:p w:rsidR="00751D4D" w:rsidRDefault="00751D4D">
    <w:pPr>
      <w:tabs>
        <w:tab w:val="center" w:pos="4819"/>
        <w:tab w:val="right" w:pos="9638"/>
      </w:tabs>
      <w:snapToGrid w:val="0"/>
      <w:spacing w:after="0"/>
      <w:rPr>
        <w:rFonts w:cs="Calibri"/>
      </w:rPr>
    </w:pPr>
  </w:p>
  <w:p w:rsidR="00751D4D" w:rsidRDefault="00751D4D">
    <w:pPr>
      <w:tabs>
        <w:tab w:val="center" w:pos="4819"/>
        <w:tab w:val="right" w:pos="9638"/>
      </w:tabs>
      <w:snapToGrid w:val="0"/>
      <w:spacing w:after="0"/>
      <w:rPr>
        <w:rFonts w:cs="Calibri"/>
      </w:rPr>
    </w:pPr>
  </w:p>
  <w:p w:rsidR="00751D4D" w:rsidRDefault="00751D4D">
    <w:pPr>
      <w:tabs>
        <w:tab w:val="center" w:pos="4819"/>
        <w:tab w:val="right" w:pos="9638"/>
      </w:tabs>
      <w:snapToGrid w:val="0"/>
      <w:spacing w:after="0"/>
      <w:rPr>
        <w:rFonts w:cs="Calibri"/>
      </w:rPr>
    </w:pPr>
  </w:p>
  <w:p w:rsidR="00751D4D" w:rsidRDefault="00751D4D">
    <w:pPr>
      <w:tabs>
        <w:tab w:val="center" w:pos="4819"/>
        <w:tab w:val="right" w:pos="9638"/>
      </w:tabs>
      <w:snapToGrid w:val="0"/>
      <w:spacing w:after="0"/>
      <w:rPr>
        <w:rFonts w:cs="Calibri"/>
      </w:rPr>
    </w:pPr>
  </w:p>
  <w:p w:rsidR="00751D4D" w:rsidRDefault="00751D4D">
    <w:pPr>
      <w:tabs>
        <w:tab w:val="center" w:pos="4819"/>
        <w:tab w:val="right" w:pos="9638"/>
      </w:tabs>
      <w:snapToGrid w:val="0"/>
      <w:spacing w:after="0"/>
      <w:rPr>
        <w:rFonts w:cs="Calibri"/>
      </w:rPr>
    </w:pPr>
  </w:p>
  <w:p w:rsidR="00751D4D" w:rsidRDefault="00751D4D">
    <w:pPr>
      <w:tabs>
        <w:tab w:val="center" w:pos="4819"/>
        <w:tab w:val="right" w:pos="9638"/>
      </w:tabs>
      <w:snapToGrid w:val="0"/>
      <w:spacing w:after="0"/>
      <w:rPr>
        <w:rFonts w:cs="Calibri"/>
      </w:rPr>
    </w:pPr>
  </w:p>
  <w:p w:rsidR="00751D4D" w:rsidRDefault="00751D4D">
    <w:pPr>
      <w:tabs>
        <w:tab w:val="center" w:pos="4819"/>
        <w:tab w:val="right" w:pos="9638"/>
      </w:tabs>
      <w:snapToGrid w:val="0"/>
      <w:spacing w:after="0"/>
      <w:rPr>
        <w:rFonts w:cs="Calibri"/>
      </w:rPr>
    </w:pPr>
  </w:p>
  <w:p w:rsidR="00751D4D" w:rsidRDefault="00751D4D">
    <w:pPr>
      <w:tabs>
        <w:tab w:val="center" w:pos="4819"/>
        <w:tab w:val="right" w:pos="9638"/>
      </w:tabs>
      <w:snapToGrid w:val="0"/>
      <w:spacing w:after="0"/>
      <w:rPr>
        <w:rFonts w:cs="Calibri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isplayBackgroundShape/>
  <w:embedSystemFonts/>
  <w:proofState w:spelling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</w:compat>
  <w:rsids>
    <w:rsidRoot w:val="00751D4D"/>
    <w:rsid w:val="00083D4A"/>
    <w:rsid w:val="00305CBC"/>
    <w:rsid w:val="00411C24"/>
    <w:rsid w:val="00467DE0"/>
    <w:rsid w:val="00557012"/>
    <w:rsid w:val="00611D81"/>
    <w:rsid w:val="006A0DBB"/>
    <w:rsid w:val="00751D4D"/>
    <w:rsid w:val="00AC0D58"/>
    <w:rsid w:val="00C70FEF"/>
    <w:rsid w:val="00CE07A0"/>
    <w:rsid w:val="00DD10A8"/>
    <w:rsid w:val="00E146F0"/>
    <w:rsid w:val="00E748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51D4D"/>
    <w:pPr>
      <w:spacing w:after="200"/>
      <w:jc w:val="center"/>
    </w:pPr>
    <w:rPr>
      <w:rFonts w:ascii="Calibri" w:eastAsia="Calibri" w:hAnsi="Calibri" w:cs="Segoe UI"/>
      <w:sz w:val="22"/>
      <w:lang w:val="it-CH"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Heading1">
    <w:name w:val="Heading 1"/>
    <w:next w:val="Normale"/>
    <w:qFormat/>
    <w:rsid w:val="00751D4D"/>
    <w:pPr>
      <w:spacing w:after="160" w:line="252" w:lineRule="auto"/>
      <w:jc w:val="both"/>
      <w:outlineLvl w:val="0"/>
    </w:pPr>
    <w:rPr>
      <w:rFonts w:ascii="Segoe UI" w:eastAsia="Segoe UI" w:hAnsi="Segoe UI" w:cs="Segoe UI"/>
      <w:sz w:val="28"/>
      <w:lang w:val="it-CH" w:eastAsia="zh-CN" w:bidi="hi-IN"/>
    </w:rPr>
  </w:style>
  <w:style w:type="paragraph" w:customStyle="1" w:styleId="Heading2">
    <w:name w:val="Heading 2"/>
    <w:next w:val="Normale"/>
    <w:qFormat/>
    <w:rsid w:val="00751D4D"/>
    <w:pPr>
      <w:spacing w:after="160" w:line="252" w:lineRule="auto"/>
      <w:jc w:val="both"/>
      <w:outlineLvl w:val="1"/>
    </w:pPr>
    <w:rPr>
      <w:rFonts w:ascii="Segoe UI" w:eastAsia="Segoe UI" w:hAnsi="Segoe UI" w:cs="Segoe UI"/>
      <w:lang w:val="it-CH" w:eastAsia="zh-CN" w:bidi="hi-IN"/>
    </w:rPr>
  </w:style>
  <w:style w:type="paragraph" w:customStyle="1" w:styleId="Heading3">
    <w:name w:val="Heading 3"/>
    <w:next w:val="Normale"/>
    <w:qFormat/>
    <w:rsid w:val="00751D4D"/>
    <w:pPr>
      <w:spacing w:after="160" w:line="252" w:lineRule="auto"/>
      <w:ind w:left="1400" w:hanging="400"/>
      <w:jc w:val="both"/>
      <w:outlineLvl w:val="2"/>
    </w:pPr>
    <w:rPr>
      <w:rFonts w:ascii="Segoe UI" w:eastAsia="Segoe UI" w:hAnsi="Segoe UI" w:cs="Segoe UI"/>
      <w:lang w:val="it-CH" w:eastAsia="zh-CN" w:bidi="hi-IN"/>
    </w:rPr>
  </w:style>
  <w:style w:type="paragraph" w:customStyle="1" w:styleId="Heading4">
    <w:name w:val="Heading 4"/>
    <w:next w:val="Normale"/>
    <w:qFormat/>
    <w:rsid w:val="00751D4D"/>
    <w:pPr>
      <w:spacing w:after="160" w:line="252" w:lineRule="auto"/>
      <w:ind w:left="1600" w:hanging="400"/>
      <w:jc w:val="both"/>
      <w:outlineLvl w:val="3"/>
    </w:pPr>
    <w:rPr>
      <w:rFonts w:ascii="Segoe UI" w:eastAsia="Segoe UI" w:hAnsi="Segoe UI" w:cs="Segoe UI"/>
      <w:b/>
      <w:lang w:val="it-CH" w:eastAsia="zh-CN" w:bidi="hi-IN"/>
    </w:rPr>
  </w:style>
  <w:style w:type="paragraph" w:customStyle="1" w:styleId="Heading5">
    <w:name w:val="Heading 5"/>
    <w:next w:val="Normale"/>
    <w:qFormat/>
    <w:rsid w:val="00751D4D"/>
    <w:pPr>
      <w:spacing w:after="160" w:line="252" w:lineRule="auto"/>
      <w:ind w:left="1800" w:hanging="400"/>
      <w:jc w:val="both"/>
      <w:outlineLvl w:val="4"/>
    </w:pPr>
    <w:rPr>
      <w:rFonts w:ascii="Segoe UI" w:eastAsia="Segoe UI" w:hAnsi="Segoe UI" w:cs="Segoe UI"/>
      <w:lang w:val="it-CH" w:eastAsia="zh-CN" w:bidi="hi-IN"/>
    </w:rPr>
  </w:style>
  <w:style w:type="paragraph" w:customStyle="1" w:styleId="Heading6">
    <w:name w:val="Heading 6"/>
    <w:next w:val="Normale"/>
    <w:qFormat/>
    <w:rsid w:val="00751D4D"/>
    <w:pPr>
      <w:spacing w:after="160" w:line="252" w:lineRule="auto"/>
      <w:ind w:left="2000" w:hanging="400"/>
      <w:jc w:val="both"/>
      <w:outlineLvl w:val="5"/>
    </w:pPr>
    <w:rPr>
      <w:rFonts w:ascii="Segoe UI" w:eastAsia="Segoe UI" w:hAnsi="Segoe UI" w:cs="Segoe UI"/>
      <w:b/>
      <w:lang w:val="it-CH" w:eastAsia="zh-CN" w:bidi="hi-IN"/>
    </w:rPr>
  </w:style>
  <w:style w:type="paragraph" w:customStyle="1" w:styleId="Heading7">
    <w:name w:val="Heading 7"/>
    <w:next w:val="Normale"/>
    <w:qFormat/>
    <w:rsid w:val="00751D4D"/>
    <w:pPr>
      <w:spacing w:after="160" w:line="252" w:lineRule="auto"/>
      <w:ind w:left="2200" w:hanging="400"/>
      <w:jc w:val="both"/>
      <w:outlineLvl w:val="6"/>
    </w:pPr>
    <w:rPr>
      <w:rFonts w:ascii="Segoe UI" w:eastAsia="Segoe UI" w:hAnsi="Segoe UI" w:cs="Segoe UI"/>
      <w:lang w:val="it-CH" w:eastAsia="zh-CN" w:bidi="hi-IN"/>
    </w:rPr>
  </w:style>
  <w:style w:type="paragraph" w:customStyle="1" w:styleId="Heading8">
    <w:name w:val="Heading 8"/>
    <w:next w:val="Normale"/>
    <w:qFormat/>
    <w:rsid w:val="00751D4D"/>
    <w:pPr>
      <w:spacing w:after="160" w:line="252" w:lineRule="auto"/>
      <w:ind w:left="2400" w:hanging="400"/>
      <w:jc w:val="both"/>
      <w:outlineLvl w:val="7"/>
    </w:pPr>
    <w:rPr>
      <w:rFonts w:ascii="Segoe UI" w:eastAsia="Segoe UI" w:hAnsi="Segoe UI" w:cs="Segoe UI"/>
      <w:lang w:val="it-CH" w:eastAsia="zh-CN" w:bidi="hi-IN"/>
    </w:rPr>
  </w:style>
  <w:style w:type="paragraph" w:customStyle="1" w:styleId="Heading9">
    <w:name w:val="Heading 9"/>
    <w:next w:val="Normale"/>
    <w:qFormat/>
    <w:rsid w:val="00751D4D"/>
    <w:pPr>
      <w:spacing w:after="160" w:line="252" w:lineRule="auto"/>
      <w:ind w:left="2600" w:hanging="400"/>
      <w:jc w:val="both"/>
      <w:outlineLvl w:val="8"/>
    </w:pPr>
    <w:rPr>
      <w:rFonts w:ascii="Segoe UI" w:eastAsia="Segoe UI" w:hAnsi="Segoe UI" w:cs="Segoe UI"/>
      <w:lang w:val="it-CH" w:eastAsia="zh-CN" w:bidi="hi-IN"/>
    </w:rPr>
  </w:style>
  <w:style w:type="character" w:customStyle="1" w:styleId="Carpredefinitoparagrafo1">
    <w:name w:val="Car. predefinito paragrafo1"/>
    <w:qFormat/>
    <w:rsid w:val="00751D4D"/>
    <w:rPr>
      <w:vanish w:val="0"/>
      <w:sz w:val="20"/>
    </w:rPr>
  </w:style>
  <w:style w:type="character" w:customStyle="1" w:styleId="WW8Num1z0">
    <w:name w:val="WW8Num1z0"/>
    <w:qFormat/>
    <w:rsid w:val="00751D4D"/>
  </w:style>
  <w:style w:type="character" w:customStyle="1" w:styleId="WW8Num1z1">
    <w:name w:val="WW8Num1z1"/>
    <w:qFormat/>
    <w:rsid w:val="00751D4D"/>
  </w:style>
  <w:style w:type="character" w:customStyle="1" w:styleId="WW8Num1z2">
    <w:name w:val="WW8Num1z2"/>
    <w:qFormat/>
    <w:rsid w:val="00751D4D"/>
  </w:style>
  <w:style w:type="character" w:customStyle="1" w:styleId="WW8Num1z3">
    <w:name w:val="WW8Num1z3"/>
    <w:qFormat/>
    <w:rsid w:val="00751D4D"/>
  </w:style>
  <w:style w:type="character" w:customStyle="1" w:styleId="WW8Num1z4">
    <w:name w:val="WW8Num1z4"/>
    <w:qFormat/>
    <w:rsid w:val="00751D4D"/>
  </w:style>
  <w:style w:type="character" w:customStyle="1" w:styleId="WW8Num1z5">
    <w:name w:val="WW8Num1z5"/>
    <w:qFormat/>
    <w:rsid w:val="00751D4D"/>
  </w:style>
  <w:style w:type="character" w:customStyle="1" w:styleId="WW8Num1z6">
    <w:name w:val="WW8Num1z6"/>
    <w:qFormat/>
    <w:rsid w:val="00751D4D"/>
  </w:style>
  <w:style w:type="character" w:customStyle="1" w:styleId="WW8Num1z7">
    <w:name w:val="WW8Num1z7"/>
    <w:qFormat/>
    <w:rsid w:val="00751D4D"/>
  </w:style>
  <w:style w:type="character" w:customStyle="1" w:styleId="WW8Num1z8">
    <w:name w:val="WW8Num1z8"/>
    <w:qFormat/>
    <w:rsid w:val="00751D4D"/>
  </w:style>
  <w:style w:type="character" w:customStyle="1" w:styleId="WW8Num2z0">
    <w:name w:val="WW8Num2z0"/>
    <w:qFormat/>
    <w:rsid w:val="00751D4D"/>
    <w:rPr>
      <w:rFonts w:ascii="Symbol" w:hAnsi="Symbol" w:cs="Symbol"/>
    </w:rPr>
  </w:style>
  <w:style w:type="character" w:customStyle="1" w:styleId="WW8Num2z1">
    <w:name w:val="WW8Num2z1"/>
    <w:qFormat/>
    <w:rsid w:val="00751D4D"/>
    <w:rPr>
      <w:rFonts w:ascii="Courier New" w:hAnsi="Courier New" w:cs="Courier New"/>
    </w:rPr>
  </w:style>
  <w:style w:type="character" w:customStyle="1" w:styleId="WW8Num2z2">
    <w:name w:val="WW8Num2z2"/>
    <w:qFormat/>
    <w:rsid w:val="00751D4D"/>
    <w:rPr>
      <w:rFonts w:ascii="Wingdings" w:hAnsi="Wingdings" w:cs="Wingdings"/>
    </w:rPr>
  </w:style>
  <w:style w:type="character" w:customStyle="1" w:styleId="WW8Num3z0">
    <w:name w:val="WW8Num3z0"/>
    <w:qFormat/>
    <w:rsid w:val="00751D4D"/>
    <w:rPr>
      <w:rFonts w:ascii="Symbol" w:hAnsi="Symbol" w:cs="Symbol"/>
    </w:rPr>
  </w:style>
  <w:style w:type="character" w:customStyle="1" w:styleId="WW8Num3z1">
    <w:name w:val="WW8Num3z1"/>
    <w:qFormat/>
    <w:rsid w:val="00751D4D"/>
    <w:rPr>
      <w:rFonts w:ascii="Courier New" w:hAnsi="Courier New" w:cs="Courier New"/>
    </w:rPr>
  </w:style>
  <w:style w:type="character" w:customStyle="1" w:styleId="WW8Num3z2">
    <w:name w:val="WW8Num3z2"/>
    <w:qFormat/>
    <w:rsid w:val="00751D4D"/>
    <w:rPr>
      <w:rFonts w:ascii="Wingdings" w:hAnsi="Wingdings" w:cs="Wingdings"/>
    </w:rPr>
  </w:style>
  <w:style w:type="character" w:customStyle="1" w:styleId="WW8Num4z0">
    <w:name w:val="WW8Num4z0"/>
    <w:qFormat/>
    <w:rsid w:val="00751D4D"/>
  </w:style>
  <w:style w:type="character" w:customStyle="1" w:styleId="WW8Num4z1">
    <w:name w:val="WW8Num4z1"/>
    <w:qFormat/>
    <w:rsid w:val="00751D4D"/>
  </w:style>
  <w:style w:type="character" w:customStyle="1" w:styleId="WW8Num4z2">
    <w:name w:val="WW8Num4z2"/>
    <w:qFormat/>
    <w:rsid w:val="00751D4D"/>
  </w:style>
  <w:style w:type="character" w:customStyle="1" w:styleId="WW8Num4z3">
    <w:name w:val="WW8Num4z3"/>
    <w:qFormat/>
    <w:rsid w:val="00751D4D"/>
  </w:style>
  <w:style w:type="character" w:customStyle="1" w:styleId="WW8Num4z4">
    <w:name w:val="WW8Num4z4"/>
    <w:qFormat/>
    <w:rsid w:val="00751D4D"/>
  </w:style>
  <w:style w:type="character" w:customStyle="1" w:styleId="WW8Num4z5">
    <w:name w:val="WW8Num4z5"/>
    <w:qFormat/>
    <w:rsid w:val="00751D4D"/>
  </w:style>
  <w:style w:type="character" w:customStyle="1" w:styleId="WW8Num4z6">
    <w:name w:val="WW8Num4z6"/>
    <w:qFormat/>
    <w:rsid w:val="00751D4D"/>
  </w:style>
  <w:style w:type="character" w:customStyle="1" w:styleId="WW8Num4z7">
    <w:name w:val="WW8Num4z7"/>
    <w:qFormat/>
    <w:rsid w:val="00751D4D"/>
  </w:style>
  <w:style w:type="character" w:customStyle="1" w:styleId="WW8Num4z8">
    <w:name w:val="WW8Num4z8"/>
    <w:qFormat/>
    <w:rsid w:val="00751D4D"/>
  </w:style>
  <w:style w:type="character" w:customStyle="1" w:styleId="WW8Num5z0">
    <w:name w:val="WW8Num5z0"/>
    <w:qFormat/>
    <w:rsid w:val="00751D4D"/>
    <w:rPr>
      <w:rFonts w:ascii="Symbol" w:hAnsi="Symbol" w:cs="Symbol"/>
    </w:rPr>
  </w:style>
  <w:style w:type="character" w:customStyle="1" w:styleId="WW8Num5z1">
    <w:name w:val="WW8Num5z1"/>
    <w:qFormat/>
    <w:rsid w:val="00751D4D"/>
    <w:rPr>
      <w:rFonts w:ascii="Courier New" w:hAnsi="Courier New" w:cs="Courier New"/>
    </w:rPr>
  </w:style>
  <w:style w:type="character" w:customStyle="1" w:styleId="WW8Num5z2">
    <w:name w:val="WW8Num5z2"/>
    <w:qFormat/>
    <w:rsid w:val="00751D4D"/>
    <w:rPr>
      <w:rFonts w:ascii="Wingdings" w:hAnsi="Wingdings" w:cs="Wingdings"/>
    </w:rPr>
  </w:style>
  <w:style w:type="character" w:customStyle="1" w:styleId="WW8Num6z0">
    <w:name w:val="WW8Num6z0"/>
    <w:qFormat/>
    <w:rsid w:val="00751D4D"/>
    <w:rPr>
      <w:rFonts w:ascii="Symbol" w:hAnsi="Symbol" w:cs="Symbol"/>
    </w:rPr>
  </w:style>
  <w:style w:type="character" w:customStyle="1" w:styleId="WW8Num6z1">
    <w:name w:val="WW8Num6z1"/>
    <w:qFormat/>
    <w:rsid w:val="00751D4D"/>
    <w:rPr>
      <w:rFonts w:ascii="Courier New" w:hAnsi="Courier New" w:cs="Courier New"/>
    </w:rPr>
  </w:style>
  <w:style w:type="character" w:customStyle="1" w:styleId="WW8Num6z2">
    <w:name w:val="WW8Num6z2"/>
    <w:qFormat/>
    <w:rsid w:val="00751D4D"/>
    <w:rPr>
      <w:rFonts w:ascii="Wingdings" w:hAnsi="Wingdings" w:cs="Wingdings"/>
    </w:rPr>
  </w:style>
  <w:style w:type="character" w:customStyle="1" w:styleId="Carpredefinitoparagrafo3">
    <w:name w:val="Car. predefinito paragrafo3"/>
    <w:qFormat/>
    <w:rsid w:val="00751D4D"/>
  </w:style>
  <w:style w:type="character" w:customStyle="1" w:styleId="Carpredefinitoparagrafo2">
    <w:name w:val="Car. predefinito paragrafo2"/>
    <w:qFormat/>
    <w:rsid w:val="00751D4D"/>
  </w:style>
  <w:style w:type="character" w:customStyle="1" w:styleId="Carpredefinitoparagrafo10">
    <w:name w:val="Car. predefinito paragrafo1"/>
    <w:qFormat/>
    <w:rsid w:val="00751D4D"/>
  </w:style>
  <w:style w:type="character" w:customStyle="1" w:styleId="Enfasidelicata1">
    <w:name w:val="Enfasi delicata1"/>
    <w:qFormat/>
    <w:rsid w:val="00751D4D"/>
    <w:rPr>
      <w:i/>
      <w:vanish w:val="0"/>
      <w:sz w:val="20"/>
    </w:rPr>
  </w:style>
  <w:style w:type="character" w:customStyle="1" w:styleId="Enfasi">
    <w:name w:val="Enfasi"/>
    <w:qFormat/>
    <w:rsid w:val="00751D4D"/>
    <w:rPr>
      <w:i/>
      <w:vanish w:val="0"/>
      <w:sz w:val="20"/>
    </w:rPr>
  </w:style>
  <w:style w:type="character" w:customStyle="1" w:styleId="Enfasiintensa1">
    <w:name w:val="Enfasi intensa1"/>
    <w:qFormat/>
    <w:rsid w:val="00751D4D"/>
    <w:rPr>
      <w:i/>
      <w:vanish w:val="0"/>
      <w:sz w:val="20"/>
    </w:rPr>
  </w:style>
  <w:style w:type="character" w:styleId="Enfasigrassetto">
    <w:name w:val="Strong"/>
    <w:qFormat/>
    <w:rsid w:val="00751D4D"/>
    <w:rPr>
      <w:b/>
      <w:vanish w:val="0"/>
      <w:sz w:val="20"/>
    </w:rPr>
  </w:style>
  <w:style w:type="character" w:customStyle="1" w:styleId="Riferimentodelicato1">
    <w:name w:val="Riferimento delicato1"/>
    <w:qFormat/>
    <w:rsid w:val="00751D4D"/>
    <w:rPr>
      <w:vanish w:val="0"/>
      <w:sz w:val="20"/>
    </w:rPr>
  </w:style>
  <w:style w:type="character" w:customStyle="1" w:styleId="Riferimentointenso1">
    <w:name w:val="Riferimento intenso1"/>
    <w:qFormat/>
    <w:rsid w:val="00751D4D"/>
    <w:rPr>
      <w:b/>
      <w:vanish w:val="0"/>
      <w:sz w:val="20"/>
    </w:rPr>
  </w:style>
  <w:style w:type="character" w:customStyle="1" w:styleId="Titolodellibro1">
    <w:name w:val="Titolo del libro1"/>
    <w:qFormat/>
    <w:rsid w:val="00751D4D"/>
    <w:rPr>
      <w:b/>
      <w:i/>
      <w:vanish w:val="0"/>
      <w:sz w:val="20"/>
    </w:rPr>
  </w:style>
  <w:style w:type="character" w:customStyle="1" w:styleId="IntestazioneCarattere">
    <w:name w:val="Intestazione Carattere"/>
    <w:qFormat/>
    <w:rsid w:val="00751D4D"/>
    <w:rPr>
      <w:vanish w:val="0"/>
      <w:sz w:val="20"/>
    </w:rPr>
  </w:style>
  <w:style w:type="character" w:customStyle="1" w:styleId="PidipaginaCarattere">
    <w:name w:val="Piè di pagina Carattere"/>
    <w:qFormat/>
    <w:rsid w:val="00751D4D"/>
    <w:rPr>
      <w:vanish w:val="0"/>
      <w:sz w:val="20"/>
    </w:rPr>
  </w:style>
  <w:style w:type="character" w:customStyle="1" w:styleId="CollegamentoInternet">
    <w:name w:val="Collegamento Internet"/>
    <w:rsid w:val="00751D4D"/>
    <w:rPr>
      <w:color w:val="0000FF"/>
      <w:u w:val="single"/>
    </w:rPr>
  </w:style>
  <w:style w:type="character" w:customStyle="1" w:styleId="TestofumettoCarattere">
    <w:name w:val="Testo fumetto Carattere"/>
    <w:qFormat/>
    <w:rsid w:val="00751D4D"/>
    <w:rPr>
      <w:rFonts w:ascii="Segoe UI" w:eastAsia="Calibri" w:hAnsi="Segoe UI" w:cs="Mangal"/>
      <w:sz w:val="18"/>
      <w:szCs w:val="16"/>
      <w:lang w:val="it-CH" w:eastAsia="zh-CN" w:bidi="hi-IN"/>
    </w:rPr>
  </w:style>
  <w:style w:type="character" w:customStyle="1" w:styleId="st">
    <w:name w:val="st"/>
    <w:qFormat/>
    <w:rsid w:val="00751D4D"/>
  </w:style>
  <w:style w:type="paragraph" w:styleId="Titolo">
    <w:name w:val="Title"/>
    <w:basedOn w:val="Normale"/>
    <w:next w:val="Corpodeltesto"/>
    <w:qFormat/>
    <w:rsid w:val="00751D4D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Corpodeltesto">
    <w:name w:val="Body Text"/>
    <w:basedOn w:val="Normale"/>
    <w:rsid w:val="00751D4D"/>
    <w:pPr>
      <w:spacing w:after="140" w:line="288" w:lineRule="auto"/>
    </w:pPr>
  </w:style>
  <w:style w:type="paragraph" w:styleId="Elenco">
    <w:name w:val="List"/>
    <w:basedOn w:val="Corpodeltesto"/>
    <w:rsid w:val="00751D4D"/>
    <w:rPr>
      <w:rFonts w:cs="Mangal"/>
    </w:rPr>
  </w:style>
  <w:style w:type="paragraph" w:customStyle="1" w:styleId="Caption">
    <w:name w:val="Caption"/>
    <w:basedOn w:val="Normale"/>
    <w:qFormat/>
    <w:rsid w:val="00751D4D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ice">
    <w:name w:val="Indice"/>
    <w:basedOn w:val="Normale"/>
    <w:qFormat/>
    <w:rsid w:val="00751D4D"/>
    <w:pPr>
      <w:suppressLineNumbers/>
    </w:pPr>
    <w:rPr>
      <w:rFonts w:cs="Mangal"/>
    </w:rPr>
  </w:style>
  <w:style w:type="paragraph" w:customStyle="1" w:styleId="Titolo4">
    <w:name w:val="Titolo4"/>
    <w:basedOn w:val="Normale"/>
    <w:next w:val="Corpodeltesto"/>
    <w:qFormat/>
    <w:rsid w:val="00751D4D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Didascalia">
    <w:name w:val="caption"/>
    <w:basedOn w:val="Normale"/>
    <w:qFormat/>
    <w:rsid w:val="00751D4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Titolo3">
    <w:name w:val="Titolo3"/>
    <w:basedOn w:val="Normale"/>
    <w:next w:val="Corpodeltesto"/>
    <w:qFormat/>
    <w:rsid w:val="00751D4D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itolo2">
    <w:name w:val="Titolo2"/>
    <w:basedOn w:val="Normale"/>
    <w:next w:val="Corpodeltesto"/>
    <w:qFormat/>
    <w:rsid w:val="00751D4D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itolo1">
    <w:name w:val="Titolo1"/>
    <w:basedOn w:val="Normale"/>
    <w:next w:val="Corpodeltesto"/>
    <w:qFormat/>
    <w:rsid w:val="00751D4D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Sottotitolo">
    <w:name w:val="Subtitle"/>
    <w:next w:val="Normale"/>
    <w:qFormat/>
    <w:rsid w:val="00751D4D"/>
    <w:pPr>
      <w:spacing w:after="60" w:line="252" w:lineRule="auto"/>
      <w:jc w:val="center"/>
    </w:pPr>
    <w:rPr>
      <w:rFonts w:ascii="Segoe UI" w:eastAsia="Segoe UI" w:hAnsi="Segoe UI" w:cs="Segoe UI"/>
      <w:sz w:val="24"/>
      <w:lang w:val="it-CH" w:eastAsia="zh-CN" w:bidi="hi-IN"/>
    </w:rPr>
  </w:style>
  <w:style w:type="paragraph" w:customStyle="1" w:styleId="Citazione1">
    <w:name w:val="Citazione1"/>
    <w:next w:val="Normale"/>
    <w:qFormat/>
    <w:rsid w:val="00751D4D"/>
    <w:pPr>
      <w:spacing w:before="200" w:after="160" w:line="252" w:lineRule="auto"/>
      <w:ind w:left="864" w:right="864"/>
      <w:jc w:val="center"/>
    </w:pPr>
    <w:rPr>
      <w:rFonts w:ascii="Segoe UI" w:eastAsia="Segoe UI" w:hAnsi="Segoe UI" w:cs="Segoe UI"/>
      <w:i/>
      <w:lang w:val="it-CH" w:eastAsia="zh-CN" w:bidi="hi-IN"/>
    </w:rPr>
  </w:style>
  <w:style w:type="paragraph" w:customStyle="1" w:styleId="Citazioneintensa1">
    <w:name w:val="Citazione intensa1"/>
    <w:next w:val="Normale"/>
    <w:qFormat/>
    <w:rsid w:val="00751D4D"/>
    <w:pPr>
      <w:pBdr>
        <w:top w:val="single" w:sz="6" w:space="10" w:color="5B9BD5"/>
        <w:bottom w:val="single" w:sz="6" w:space="10" w:color="5B9BD5"/>
      </w:pBdr>
      <w:spacing w:before="360" w:after="360" w:line="252" w:lineRule="auto"/>
      <w:ind w:left="950" w:right="950"/>
      <w:jc w:val="center"/>
    </w:pPr>
    <w:rPr>
      <w:rFonts w:ascii="Segoe UI" w:eastAsia="Segoe UI" w:hAnsi="Segoe UI" w:cs="Segoe UI"/>
      <w:i/>
      <w:lang w:val="it-CH" w:eastAsia="zh-CN" w:bidi="hi-IN"/>
    </w:rPr>
  </w:style>
  <w:style w:type="paragraph" w:styleId="Paragrafoelenco">
    <w:name w:val="List Paragraph"/>
    <w:basedOn w:val="Normale"/>
    <w:next w:val="Citazione1"/>
    <w:qFormat/>
    <w:rsid w:val="00751D4D"/>
    <w:pPr>
      <w:ind w:left="708"/>
    </w:pPr>
    <w:rPr>
      <w:rFonts w:cs="Mangal"/>
    </w:rPr>
  </w:style>
  <w:style w:type="paragraph" w:customStyle="1" w:styleId="Titolosommario1">
    <w:name w:val="Titolo sommario1"/>
    <w:next w:val="Normale"/>
    <w:qFormat/>
    <w:rsid w:val="00751D4D"/>
    <w:pPr>
      <w:spacing w:after="160" w:line="252" w:lineRule="auto"/>
    </w:pPr>
    <w:rPr>
      <w:rFonts w:ascii="Segoe UI" w:eastAsia="Segoe UI" w:hAnsi="Segoe UI" w:cs="Segoe UI"/>
      <w:color w:val="2E74B5"/>
      <w:sz w:val="32"/>
      <w:lang w:val="it-CH" w:eastAsia="zh-CN" w:bidi="hi-IN"/>
    </w:rPr>
  </w:style>
  <w:style w:type="paragraph" w:customStyle="1" w:styleId="TOC2">
    <w:name w:val="TOC 2"/>
    <w:next w:val="Normale"/>
    <w:rsid w:val="00751D4D"/>
    <w:pPr>
      <w:spacing w:after="160" w:line="252" w:lineRule="auto"/>
      <w:ind w:left="425"/>
      <w:jc w:val="both"/>
    </w:pPr>
    <w:rPr>
      <w:rFonts w:ascii="Segoe UI" w:eastAsia="Segoe UI" w:hAnsi="Segoe UI" w:cs="Segoe UI"/>
      <w:lang w:val="it-CH" w:eastAsia="zh-CN" w:bidi="hi-IN"/>
    </w:rPr>
  </w:style>
  <w:style w:type="paragraph" w:customStyle="1" w:styleId="TOC3">
    <w:name w:val="TOC 3"/>
    <w:next w:val="Normale"/>
    <w:rsid w:val="00751D4D"/>
    <w:pPr>
      <w:spacing w:after="160" w:line="252" w:lineRule="auto"/>
      <w:ind w:left="850"/>
      <w:jc w:val="both"/>
    </w:pPr>
    <w:rPr>
      <w:rFonts w:ascii="Segoe UI" w:eastAsia="Segoe UI" w:hAnsi="Segoe UI" w:cs="Segoe UI"/>
      <w:lang w:val="it-CH" w:eastAsia="zh-CN" w:bidi="hi-IN"/>
    </w:rPr>
  </w:style>
  <w:style w:type="paragraph" w:customStyle="1" w:styleId="TOC4">
    <w:name w:val="TOC 4"/>
    <w:next w:val="Normale"/>
    <w:rsid w:val="00751D4D"/>
    <w:pPr>
      <w:spacing w:after="160" w:line="252" w:lineRule="auto"/>
      <w:ind w:left="1275"/>
      <w:jc w:val="both"/>
    </w:pPr>
    <w:rPr>
      <w:rFonts w:ascii="Segoe UI" w:eastAsia="Segoe UI" w:hAnsi="Segoe UI" w:cs="Segoe UI"/>
      <w:lang w:val="it-CH" w:eastAsia="zh-CN" w:bidi="hi-IN"/>
    </w:rPr>
  </w:style>
  <w:style w:type="paragraph" w:customStyle="1" w:styleId="TOC5">
    <w:name w:val="TOC 5"/>
    <w:next w:val="Normale"/>
    <w:rsid w:val="00751D4D"/>
    <w:pPr>
      <w:spacing w:after="160" w:line="252" w:lineRule="auto"/>
      <w:ind w:left="1700"/>
      <w:jc w:val="both"/>
    </w:pPr>
    <w:rPr>
      <w:rFonts w:ascii="Segoe UI" w:eastAsia="Segoe UI" w:hAnsi="Segoe UI" w:cs="Segoe UI"/>
      <w:lang w:val="it-CH" w:eastAsia="zh-CN" w:bidi="hi-IN"/>
    </w:rPr>
  </w:style>
  <w:style w:type="paragraph" w:customStyle="1" w:styleId="TOC6">
    <w:name w:val="TOC 6"/>
    <w:next w:val="Normale"/>
    <w:rsid w:val="00751D4D"/>
    <w:pPr>
      <w:spacing w:after="160" w:line="252" w:lineRule="auto"/>
      <w:ind w:left="2125"/>
      <w:jc w:val="both"/>
    </w:pPr>
    <w:rPr>
      <w:rFonts w:ascii="Segoe UI" w:eastAsia="Segoe UI" w:hAnsi="Segoe UI" w:cs="Segoe UI"/>
      <w:lang w:val="it-CH" w:eastAsia="zh-CN" w:bidi="hi-IN"/>
    </w:rPr>
  </w:style>
  <w:style w:type="paragraph" w:customStyle="1" w:styleId="TOC7">
    <w:name w:val="TOC 7"/>
    <w:next w:val="Normale"/>
    <w:rsid w:val="00751D4D"/>
    <w:pPr>
      <w:spacing w:after="160" w:line="252" w:lineRule="auto"/>
      <w:ind w:left="2550"/>
      <w:jc w:val="both"/>
    </w:pPr>
    <w:rPr>
      <w:rFonts w:ascii="Segoe UI" w:eastAsia="Segoe UI" w:hAnsi="Segoe UI" w:cs="Segoe UI"/>
      <w:lang w:val="it-CH" w:eastAsia="zh-CN" w:bidi="hi-IN"/>
    </w:rPr>
  </w:style>
  <w:style w:type="paragraph" w:customStyle="1" w:styleId="TOC8">
    <w:name w:val="TOC 8"/>
    <w:next w:val="Normale"/>
    <w:rsid w:val="00751D4D"/>
    <w:pPr>
      <w:spacing w:after="160" w:line="252" w:lineRule="auto"/>
      <w:ind w:left="2975"/>
      <w:jc w:val="both"/>
    </w:pPr>
    <w:rPr>
      <w:rFonts w:ascii="Segoe UI" w:eastAsia="Segoe UI" w:hAnsi="Segoe UI" w:cs="Segoe UI"/>
      <w:lang w:val="it-CH" w:eastAsia="zh-CN" w:bidi="hi-IN"/>
    </w:rPr>
  </w:style>
  <w:style w:type="paragraph" w:customStyle="1" w:styleId="TOC9">
    <w:name w:val="TOC 9"/>
    <w:next w:val="Normale"/>
    <w:rsid w:val="00751D4D"/>
    <w:pPr>
      <w:spacing w:after="160" w:line="252" w:lineRule="auto"/>
      <w:ind w:left="3400"/>
      <w:jc w:val="both"/>
    </w:pPr>
    <w:rPr>
      <w:rFonts w:ascii="Segoe UI" w:eastAsia="Segoe UI" w:hAnsi="Segoe UI" w:cs="Segoe UI"/>
      <w:lang w:val="it-CH" w:eastAsia="zh-CN" w:bidi="hi-IN"/>
    </w:rPr>
  </w:style>
  <w:style w:type="paragraph" w:customStyle="1" w:styleId="WW-TOCHeading">
    <w:name w:val="WW-TOC Heading"/>
    <w:next w:val="Normale"/>
    <w:qFormat/>
    <w:rsid w:val="00751D4D"/>
    <w:pPr>
      <w:spacing w:after="160" w:line="252" w:lineRule="auto"/>
    </w:pPr>
    <w:rPr>
      <w:rFonts w:ascii="Segoe UI" w:eastAsia="Segoe UI" w:hAnsi="Segoe UI" w:cs="Segoe UI"/>
      <w:sz w:val="32"/>
      <w:lang w:val="it-CH" w:eastAsia="zh-CN" w:bidi="hi-IN"/>
    </w:rPr>
  </w:style>
  <w:style w:type="paragraph" w:customStyle="1" w:styleId="TOC1">
    <w:name w:val="TOC 1"/>
    <w:next w:val="Normale"/>
    <w:rsid w:val="00751D4D"/>
    <w:pPr>
      <w:spacing w:after="160" w:line="252" w:lineRule="auto"/>
      <w:jc w:val="both"/>
    </w:pPr>
    <w:rPr>
      <w:rFonts w:ascii="Segoe UI" w:eastAsia="Segoe UI" w:hAnsi="Segoe UI" w:cs="Segoe UI"/>
      <w:lang w:val="it-CH" w:eastAsia="zh-CN" w:bidi="hi-IN"/>
    </w:rPr>
  </w:style>
  <w:style w:type="paragraph" w:customStyle="1" w:styleId="WW-toc9">
    <w:name w:val="WW-toc 9"/>
    <w:next w:val="Normale"/>
    <w:qFormat/>
    <w:rsid w:val="00751D4D"/>
    <w:pPr>
      <w:spacing w:after="160" w:line="252" w:lineRule="auto"/>
      <w:ind w:left="3400"/>
      <w:jc w:val="both"/>
    </w:pPr>
    <w:rPr>
      <w:rFonts w:ascii="Segoe UI" w:eastAsia="Segoe UI" w:hAnsi="Segoe UI" w:cs="Segoe UI"/>
      <w:lang w:val="it-CH" w:eastAsia="zh-CN" w:bidi="hi-IN"/>
    </w:rPr>
  </w:style>
  <w:style w:type="paragraph" w:customStyle="1" w:styleId="WW-TOCHeading1">
    <w:name w:val="WW-TOC Heading1"/>
    <w:next w:val="Normale"/>
    <w:qFormat/>
    <w:rsid w:val="00751D4D"/>
    <w:pPr>
      <w:spacing w:after="160" w:line="252" w:lineRule="auto"/>
    </w:pPr>
    <w:rPr>
      <w:rFonts w:ascii="Segoe UI" w:eastAsia="Segoe UI" w:hAnsi="Segoe UI" w:cs="Segoe UI"/>
      <w:sz w:val="32"/>
      <w:lang w:val="it-CH" w:eastAsia="zh-CN" w:bidi="hi-IN"/>
    </w:rPr>
  </w:style>
  <w:style w:type="paragraph" w:customStyle="1" w:styleId="WW-toc1">
    <w:name w:val="WW-toc 1"/>
    <w:next w:val="Normale"/>
    <w:qFormat/>
    <w:rsid w:val="00751D4D"/>
    <w:pPr>
      <w:spacing w:after="160" w:line="252" w:lineRule="auto"/>
      <w:jc w:val="both"/>
    </w:pPr>
    <w:rPr>
      <w:rFonts w:ascii="Segoe UI" w:eastAsia="Segoe UI" w:hAnsi="Segoe UI" w:cs="Segoe UI"/>
      <w:lang w:val="it-CH" w:eastAsia="zh-CN" w:bidi="hi-IN"/>
    </w:rPr>
  </w:style>
  <w:style w:type="paragraph" w:customStyle="1" w:styleId="WW-toc2">
    <w:name w:val="WW-toc 2"/>
    <w:next w:val="Normale"/>
    <w:qFormat/>
    <w:rsid w:val="00751D4D"/>
    <w:pPr>
      <w:spacing w:after="160" w:line="252" w:lineRule="auto"/>
      <w:ind w:left="425"/>
      <w:jc w:val="both"/>
    </w:pPr>
    <w:rPr>
      <w:rFonts w:ascii="Segoe UI" w:eastAsia="Segoe UI" w:hAnsi="Segoe UI" w:cs="Segoe UI"/>
      <w:lang w:val="it-CH" w:eastAsia="zh-CN" w:bidi="hi-IN"/>
    </w:rPr>
  </w:style>
  <w:style w:type="paragraph" w:customStyle="1" w:styleId="WW-toc3">
    <w:name w:val="WW-toc 3"/>
    <w:next w:val="Normale"/>
    <w:qFormat/>
    <w:rsid w:val="00751D4D"/>
    <w:pPr>
      <w:spacing w:after="160" w:line="252" w:lineRule="auto"/>
      <w:ind w:left="850"/>
      <w:jc w:val="both"/>
    </w:pPr>
    <w:rPr>
      <w:rFonts w:ascii="Segoe UI" w:eastAsia="Segoe UI" w:hAnsi="Segoe UI" w:cs="Segoe UI"/>
      <w:lang w:val="it-CH" w:eastAsia="zh-CN" w:bidi="hi-IN"/>
    </w:rPr>
  </w:style>
  <w:style w:type="paragraph" w:customStyle="1" w:styleId="WW-toc4">
    <w:name w:val="WW-toc 4"/>
    <w:next w:val="Normale"/>
    <w:qFormat/>
    <w:rsid w:val="00751D4D"/>
    <w:pPr>
      <w:spacing w:after="160" w:line="252" w:lineRule="auto"/>
      <w:ind w:left="1275"/>
      <w:jc w:val="both"/>
    </w:pPr>
    <w:rPr>
      <w:rFonts w:ascii="Segoe UI" w:eastAsia="Segoe UI" w:hAnsi="Segoe UI" w:cs="Segoe UI"/>
      <w:lang w:val="it-CH" w:eastAsia="zh-CN" w:bidi="hi-IN"/>
    </w:rPr>
  </w:style>
  <w:style w:type="paragraph" w:customStyle="1" w:styleId="WW-toc5">
    <w:name w:val="WW-toc 5"/>
    <w:next w:val="Normale"/>
    <w:qFormat/>
    <w:rsid w:val="00751D4D"/>
    <w:pPr>
      <w:spacing w:after="160" w:line="252" w:lineRule="auto"/>
      <w:ind w:left="1700"/>
      <w:jc w:val="both"/>
    </w:pPr>
    <w:rPr>
      <w:rFonts w:ascii="Segoe UI" w:eastAsia="Segoe UI" w:hAnsi="Segoe UI" w:cs="Segoe UI"/>
      <w:lang w:val="it-CH" w:eastAsia="zh-CN" w:bidi="hi-IN"/>
    </w:rPr>
  </w:style>
  <w:style w:type="paragraph" w:customStyle="1" w:styleId="WW-toc6">
    <w:name w:val="WW-toc 6"/>
    <w:next w:val="Normale"/>
    <w:qFormat/>
    <w:rsid w:val="00751D4D"/>
    <w:pPr>
      <w:spacing w:after="160" w:line="252" w:lineRule="auto"/>
      <w:ind w:left="2125"/>
      <w:jc w:val="both"/>
    </w:pPr>
    <w:rPr>
      <w:rFonts w:ascii="Segoe UI" w:eastAsia="Segoe UI" w:hAnsi="Segoe UI" w:cs="Segoe UI"/>
      <w:lang w:val="it-CH" w:eastAsia="zh-CN" w:bidi="hi-IN"/>
    </w:rPr>
  </w:style>
  <w:style w:type="paragraph" w:customStyle="1" w:styleId="WW-toc7">
    <w:name w:val="WW-toc 7"/>
    <w:next w:val="Normale"/>
    <w:qFormat/>
    <w:rsid w:val="00751D4D"/>
    <w:pPr>
      <w:spacing w:after="160" w:line="252" w:lineRule="auto"/>
      <w:ind w:left="2550"/>
      <w:jc w:val="both"/>
    </w:pPr>
    <w:rPr>
      <w:rFonts w:ascii="Segoe UI" w:eastAsia="Segoe UI" w:hAnsi="Segoe UI" w:cs="Segoe UI"/>
      <w:lang w:val="it-CH" w:eastAsia="zh-CN" w:bidi="hi-IN"/>
    </w:rPr>
  </w:style>
  <w:style w:type="paragraph" w:customStyle="1" w:styleId="WW-toc8">
    <w:name w:val="WW-toc 8"/>
    <w:next w:val="Normale"/>
    <w:qFormat/>
    <w:rsid w:val="00751D4D"/>
    <w:pPr>
      <w:spacing w:after="160" w:line="252" w:lineRule="auto"/>
      <w:ind w:left="2975"/>
      <w:jc w:val="both"/>
    </w:pPr>
    <w:rPr>
      <w:rFonts w:ascii="Segoe UI" w:eastAsia="Segoe UI" w:hAnsi="Segoe UI" w:cs="Segoe UI"/>
      <w:lang w:val="it-CH" w:eastAsia="zh-CN" w:bidi="hi-IN"/>
    </w:rPr>
  </w:style>
  <w:style w:type="paragraph" w:customStyle="1" w:styleId="WW-toc91">
    <w:name w:val="WW-toc 91"/>
    <w:next w:val="Normale"/>
    <w:qFormat/>
    <w:rsid w:val="00751D4D"/>
    <w:pPr>
      <w:spacing w:after="160" w:line="252" w:lineRule="auto"/>
      <w:ind w:left="3400"/>
      <w:jc w:val="both"/>
    </w:pPr>
    <w:rPr>
      <w:rFonts w:ascii="Segoe UI" w:eastAsia="Segoe UI" w:hAnsi="Segoe UI" w:cs="Segoe UI"/>
      <w:lang w:val="it-CH" w:eastAsia="zh-CN" w:bidi="hi-IN"/>
    </w:rPr>
  </w:style>
  <w:style w:type="paragraph" w:customStyle="1" w:styleId="WW-TOCHeading2">
    <w:name w:val="WW-TOC Heading2"/>
    <w:next w:val="Normale"/>
    <w:qFormat/>
    <w:rsid w:val="00751D4D"/>
    <w:pPr>
      <w:spacing w:after="160" w:line="252" w:lineRule="auto"/>
    </w:pPr>
    <w:rPr>
      <w:rFonts w:ascii="Segoe UI" w:eastAsia="Segoe UI" w:hAnsi="Segoe UI" w:cs="Segoe UI"/>
      <w:sz w:val="32"/>
      <w:lang w:val="it-CH" w:eastAsia="zh-CN" w:bidi="hi-IN"/>
    </w:rPr>
  </w:style>
  <w:style w:type="paragraph" w:customStyle="1" w:styleId="WW-toc11">
    <w:name w:val="WW-toc 11"/>
    <w:next w:val="Normale"/>
    <w:qFormat/>
    <w:rsid w:val="00751D4D"/>
    <w:pPr>
      <w:spacing w:after="160" w:line="252" w:lineRule="auto"/>
      <w:jc w:val="both"/>
    </w:pPr>
    <w:rPr>
      <w:rFonts w:ascii="Segoe UI" w:eastAsia="Segoe UI" w:hAnsi="Segoe UI" w:cs="Segoe UI"/>
      <w:lang w:val="it-CH" w:eastAsia="zh-CN" w:bidi="hi-IN"/>
    </w:rPr>
  </w:style>
  <w:style w:type="paragraph" w:customStyle="1" w:styleId="WW-toc21">
    <w:name w:val="WW-toc 21"/>
    <w:next w:val="Normale"/>
    <w:qFormat/>
    <w:rsid w:val="00751D4D"/>
    <w:pPr>
      <w:spacing w:after="160" w:line="252" w:lineRule="auto"/>
      <w:ind w:left="425"/>
      <w:jc w:val="both"/>
    </w:pPr>
    <w:rPr>
      <w:rFonts w:ascii="Segoe UI" w:eastAsia="Segoe UI" w:hAnsi="Segoe UI" w:cs="Segoe UI"/>
      <w:lang w:val="it-CH" w:eastAsia="zh-CN" w:bidi="hi-IN"/>
    </w:rPr>
  </w:style>
  <w:style w:type="paragraph" w:customStyle="1" w:styleId="WW-toc31">
    <w:name w:val="WW-toc 31"/>
    <w:next w:val="Normale"/>
    <w:qFormat/>
    <w:rsid w:val="00751D4D"/>
    <w:pPr>
      <w:spacing w:after="160" w:line="252" w:lineRule="auto"/>
      <w:ind w:left="850"/>
      <w:jc w:val="both"/>
    </w:pPr>
    <w:rPr>
      <w:rFonts w:ascii="Segoe UI" w:eastAsia="Segoe UI" w:hAnsi="Segoe UI" w:cs="Segoe UI"/>
      <w:lang w:val="it-CH" w:eastAsia="zh-CN" w:bidi="hi-IN"/>
    </w:rPr>
  </w:style>
  <w:style w:type="paragraph" w:customStyle="1" w:styleId="WW-toc41">
    <w:name w:val="WW-toc 41"/>
    <w:next w:val="Normale"/>
    <w:qFormat/>
    <w:rsid w:val="00751D4D"/>
    <w:pPr>
      <w:spacing w:after="160" w:line="252" w:lineRule="auto"/>
      <w:ind w:left="1275"/>
      <w:jc w:val="both"/>
    </w:pPr>
    <w:rPr>
      <w:rFonts w:ascii="Segoe UI" w:eastAsia="Segoe UI" w:hAnsi="Segoe UI" w:cs="Segoe UI"/>
      <w:lang w:val="it-CH" w:eastAsia="zh-CN" w:bidi="hi-IN"/>
    </w:rPr>
  </w:style>
  <w:style w:type="paragraph" w:customStyle="1" w:styleId="WW-toc51">
    <w:name w:val="WW-toc 51"/>
    <w:next w:val="Normale"/>
    <w:qFormat/>
    <w:rsid w:val="00751D4D"/>
    <w:pPr>
      <w:spacing w:after="160" w:line="252" w:lineRule="auto"/>
      <w:ind w:left="1700"/>
      <w:jc w:val="both"/>
    </w:pPr>
    <w:rPr>
      <w:rFonts w:ascii="Segoe UI" w:eastAsia="Segoe UI" w:hAnsi="Segoe UI" w:cs="Segoe UI"/>
      <w:lang w:val="it-CH" w:eastAsia="zh-CN" w:bidi="hi-IN"/>
    </w:rPr>
  </w:style>
  <w:style w:type="paragraph" w:customStyle="1" w:styleId="WW-toc61">
    <w:name w:val="WW-toc 61"/>
    <w:next w:val="Normale"/>
    <w:qFormat/>
    <w:rsid w:val="00751D4D"/>
    <w:pPr>
      <w:spacing w:after="160" w:line="252" w:lineRule="auto"/>
      <w:ind w:left="2125"/>
      <w:jc w:val="both"/>
    </w:pPr>
    <w:rPr>
      <w:rFonts w:ascii="Segoe UI" w:eastAsia="Segoe UI" w:hAnsi="Segoe UI" w:cs="Segoe UI"/>
      <w:lang w:val="it-CH" w:eastAsia="zh-CN" w:bidi="hi-IN"/>
    </w:rPr>
  </w:style>
  <w:style w:type="paragraph" w:customStyle="1" w:styleId="WW-toc71">
    <w:name w:val="WW-toc 71"/>
    <w:next w:val="Normale"/>
    <w:qFormat/>
    <w:rsid w:val="00751D4D"/>
    <w:pPr>
      <w:spacing w:after="160" w:line="252" w:lineRule="auto"/>
      <w:ind w:left="2550"/>
      <w:jc w:val="both"/>
    </w:pPr>
    <w:rPr>
      <w:rFonts w:ascii="Segoe UI" w:eastAsia="Segoe UI" w:hAnsi="Segoe UI" w:cs="Segoe UI"/>
      <w:lang w:val="it-CH" w:eastAsia="zh-CN" w:bidi="hi-IN"/>
    </w:rPr>
  </w:style>
  <w:style w:type="paragraph" w:customStyle="1" w:styleId="WW-toc81">
    <w:name w:val="WW-toc 81"/>
    <w:next w:val="Normale"/>
    <w:qFormat/>
    <w:rsid w:val="00751D4D"/>
    <w:pPr>
      <w:spacing w:after="160" w:line="252" w:lineRule="auto"/>
      <w:ind w:left="2975"/>
      <w:jc w:val="both"/>
    </w:pPr>
    <w:rPr>
      <w:rFonts w:ascii="Segoe UI" w:eastAsia="Segoe UI" w:hAnsi="Segoe UI" w:cs="Segoe UI"/>
      <w:lang w:val="it-CH" w:eastAsia="zh-CN" w:bidi="hi-IN"/>
    </w:rPr>
  </w:style>
  <w:style w:type="paragraph" w:customStyle="1" w:styleId="WW-toc92">
    <w:name w:val="WW-toc 92"/>
    <w:next w:val="Normale"/>
    <w:qFormat/>
    <w:rsid w:val="00751D4D"/>
    <w:pPr>
      <w:spacing w:after="160" w:line="252" w:lineRule="auto"/>
      <w:ind w:left="3400"/>
      <w:jc w:val="both"/>
    </w:pPr>
    <w:rPr>
      <w:rFonts w:ascii="Segoe UI" w:eastAsia="Segoe UI" w:hAnsi="Segoe UI" w:cs="Segoe UI"/>
      <w:lang w:val="it-CH" w:eastAsia="zh-CN" w:bidi="hi-IN"/>
    </w:rPr>
  </w:style>
  <w:style w:type="paragraph" w:customStyle="1" w:styleId="Intestazioneepidipagina">
    <w:name w:val="Intestazione e piè di pagina"/>
    <w:basedOn w:val="Normale"/>
    <w:qFormat/>
    <w:rsid w:val="00751D4D"/>
    <w:pPr>
      <w:suppressLineNumbers/>
      <w:tabs>
        <w:tab w:val="center" w:pos="4819"/>
        <w:tab w:val="right" w:pos="9638"/>
      </w:tabs>
    </w:pPr>
  </w:style>
  <w:style w:type="paragraph" w:customStyle="1" w:styleId="Header">
    <w:name w:val="Header"/>
    <w:basedOn w:val="Normale"/>
    <w:next w:val="Sottotitolo"/>
    <w:rsid w:val="00751D4D"/>
    <w:pPr>
      <w:spacing w:after="0"/>
    </w:pPr>
    <w:rPr>
      <w:rFonts w:cs="Calibri"/>
    </w:rPr>
  </w:style>
  <w:style w:type="paragraph" w:customStyle="1" w:styleId="Footer">
    <w:name w:val="Footer"/>
    <w:basedOn w:val="Normale"/>
    <w:rsid w:val="00751D4D"/>
    <w:pPr>
      <w:spacing w:after="0"/>
    </w:pPr>
    <w:rPr>
      <w:rFonts w:cs="Calibri"/>
    </w:rPr>
  </w:style>
  <w:style w:type="paragraph" w:customStyle="1" w:styleId="Default">
    <w:name w:val="Default"/>
    <w:next w:val="TOC3"/>
    <w:qFormat/>
    <w:rsid w:val="00751D4D"/>
    <w:rPr>
      <w:rFonts w:ascii="Segoe UI" w:eastAsia="Segoe UI" w:hAnsi="Segoe UI" w:cs="Segoe UI"/>
      <w:color w:val="000000"/>
      <w:sz w:val="24"/>
      <w:lang w:val="it-CH" w:eastAsia="zh-CN" w:bidi="hi-IN"/>
    </w:rPr>
  </w:style>
  <w:style w:type="paragraph" w:customStyle="1" w:styleId="Standard">
    <w:name w:val="Standard"/>
    <w:qFormat/>
    <w:rsid w:val="00751D4D"/>
    <w:pPr>
      <w:spacing w:after="160" w:line="252" w:lineRule="auto"/>
      <w:textAlignment w:val="baseline"/>
    </w:pPr>
    <w:rPr>
      <w:rFonts w:ascii="Calibri" w:eastAsia="SimSun" w:hAnsi="Calibri" w:cs="F"/>
      <w:kern w:val="2"/>
      <w:sz w:val="22"/>
      <w:szCs w:val="22"/>
      <w:lang w:eastAsia="zh-CN"/>
    </w:rPr>
  </w:style>
  <w:style w:type="paragraph" w:styleId="Nessunaspaziatura">
    <w:name w:val="No Spacing"/>
    <w:qFormat/>
    <w:rsid w:val="00751D4D"/>
    <w:rPr>
      <w:rFonts w:ascii="Calibri" w:eastAsia="Calibri" w:hAnsi="Calibri" w:cs="Calibri"/>
      <w:sz w:val="22"/>
      <w:szCs w:val="22"/>
      <w:lang w:eastAsia="zh-CN"/>
    </w:rPr>
  </w:style>
  <w:style w:type="paragraph" w:styleId="Testofumetto">
    <w:name w:val="Balloon Text"/>
    <w:basedOn w:val="Normale"/>
    <w:qFormat/>
    <w:rsid w:val="00751D4D"/>
    <w:pPr>
      <w:spacing w:after="0"/>
    </w:pPr>
    <w:rPr>
      <w:rFonts w:ascii="Segoe UI" w:hAnsi="Segoe UI" w:cs="Mangal"/>
      <w:sz w:val="18"/>
      <w:szCs w:val="16"/>
    </w:rPr>
  </w:style>
  <w:style w:type="paragraph" w:customStyle="1" w:styleId="Contenutotabella">
    <w:name w:val="Contenuto tabella"/>
    <w:basedOn w:val="Normale"/>
    <w:qFormat/>
    <w:rsid w:val="00751D4D"/>
    <w:pPr>
      <w:widowControl w:val="0"/>
      <w:suppressLineNumbers/>
    </w:pPr>
  </w:style>
  <w:style w:type="paragraph" w:customStyle="1" w:styleId="Titolotabella">
    <w:name w:val="Titolo tabella"/>
    <w:basedOn w:val="Contenutotabella"/>
    <w:qFormat/>
    <w:rsid w:val="00751D4D"/>
    <w:rPr>
      <w:b/>
      <w:bCs/>
    </w:rPr>
  </w:style>
  <w:style w:type="table" w:styleId="Grigliatabella">
    <w:name w:val="Table Grid"/>
    <w:basedOn w:val="Tabellanormale"/>
    <w:uiPriority w:val="59"/>
    <w:rsid w:val="00132A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emf"/><Relationship Id="rId2" Type="http://schemas.openxmlformats.org/officeDocument/2006/relationships/image" Target="media/image3.emf"/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303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simonetta</dc:creator>
  <cp:lastModifiedBy>Ryzen5700u</cp:lastModifiedBy>
  <cp:revision>8</cp:revision>
  <cp:lastPrinted>2022-05-31T09:36:00Z</cp:lastPrinted>
  <dcterms:created xsi:type="dcterms:W3CDTF">2022-06-01T06:49:00Z</dcterms:created>
  <dcterms:modified xsi:type="dcterms:W3CDTF">2025-05-30T08:19:00Z</dcterms:modified>
  <dc:language>it-IT</dc:language>
</cp:coreProperties>
</file>